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36E2A" w:rsidRPr="004B455A" w:rsidRDefault="00536E2A" w:rsidP="00536E2A">
      <w:pPr>
        <w:jc w:val="both"/>
        <w:rPr>
          <w:rFonts w:ascii="Segoe UI" w:hAnsi="Segoe UI" w:cs="Segoe UI"/>
          <w:sz w:val="28"/>
          <w:szCs w:val="28"/>
        </w:rPr>
      </w:pPr>
      <w:r w:rsidRPr="004B455A">
        <w:rPr>
          <w:rFonts w:ascii="Segoe UI" w:hAnsi="Segoe UI" w:cs="Segoe UI"/>
          <w:sz w:val="28"/>
          <w:szCs w:val="28"/>
        </w:rPr>
        <w:t xml:space="preserve">Электронные услуги Росреестра сэкономят </w:t>
      </w:r>
      <w:r w:rsidR="001C1D7E">
        <w:rPr>
          <w:rFonts w:ascii="Segoe UI" w:hAnsi="Segoe UI" w:cs="Segoe UI"/>
          <w:sz w:val="28"/>
          <w:szCs w:val="28"/>
        </w:rPr>
        <w:t>ваш</w:t>
      </w:r>
      <w:r w:rsidR="00A113DC">
        <w:rPr>
          <w:rFonts w:ascii="Segoe UI" w:hAnsi="Segoe UI" w:cs="Segoe UI"/>
          <w:sz w:val="28"/>
          <w:szCs w:val="28"/>
        </w:rPr>
        <w:t>е</w:t>
      </w:r>
      <w:r w:rsidR="001C1D7E">
        <w:rPr>
          <w:rFonts w:ascii="Segoe UI" w:hAnsi="Segoe UI" w:cs="Segoe UI"/>
          <w:sz w:val="28"/>
          <w:szCs w:val="28"/>
        </w:rPr>
        <w:t xml:space="preserve"> </w:t>
      </w:r>
      <w:r w:rsidR="00A113DC">
        <w:rPr>
          <w:rFonts w:ascii="Segoe UI" w:hAnsi="Segoe UI" w:cs="Segoe UI"/>
          <w:sz w:val="28"/>
          <w:szCs w:val="28"/>
        </w:rPr>
        <w:t>время</w:t>
      </w:r>
      <w:bookmarkStart w:id="0" w:name="_GoBack"/>
      <w:bookmarkEnd w:id="0"/>
    </w:p>
    <w:p w:rsidR="00536E2A" w:rsidRPr="005C300D" w:rsidRDefault="00ED1286" w:rsidP="00536E2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Э</w:t>
      </w:r>
      <w:r w:rsidR="00536E2A" w:rsidRPr="005C300D">
        <w:rPr>
          <w:rFonts w:ascii="Segoe UI" w:hAnsi="Segoe UI" w:cs="Segoe UI"/>
          <w:i/>
          <w:sz w:val="24"/>
          <w:szCs w:val="24"/>
        </w:rPr>
        <w:t>лектронны</w:t>
      </w:r>
      <w:r>
        <w:rPr>
          <w:rFonts w:ascii="Segoe UI" w:hAnsi="Segoe UI" w:cs="Segoe UI"/>
          <w:i/>
          <w:sz w:val="24"/>
          <w:szCs w:val="24"/>
        </w:rPr>
        <w:t>е</w:t>
      </w:r>
      <w:r w:rsidR="00536E2A" w:rsidRPr="005C300D">
        <w:rPr>
          <w:rFonts w:ascii="Segoe UI" w:hAnsi="Segoe UI" w:cs="Segoe UI"/>
          <w:i/>
          <w:sz w:val="24"/>
          <w:szCs w:val="24"/>
        </w:rPr>
        <w:t xml:space="preserve"> услуги и сервис</w:t>
      </w:r>
      <w:r>
        <w:rPr>
          <w:rFonts w:ascii="Segoe UI" w:hAnsi="Segoe UI" w:cs="Segoe UI"/>
          <w:i/>
          <w:sz w:val="24"/>
          <w:szCs w:val="24"/>
        </w:rPr>
        <w:t>ы</w:t>
      </w:r>
      <w:r w:rsidR="00536E2A" w:rsidRPr="005C300D">
        <w:rPr>
          <w:rFonts w:ascii="Segoe UI" w:hAnsi="Segoe UI" w:cs="Segoe UI"/>
          <w:i/>
          <w:sz w:val="24"/>
          <w:szCs w:val="24"/>
        </w:rPr>
        <w:t>, предоставляемы</w:t>
      </w:r>
      <w:r>
        <w:rPr>
          <w:rFonts w:ascii="Segoe UI" w:hAnsi="Segoe UI" w:cs="Segoe UI"/>
          <w:i/>
          <w:sz w:val="24"/>
          <w:szCs w:val="24"/>
        </w:rPr>
        <w:t>е</w:t>
      </w:r>
      <w:r w:rsidR="00536E2A" w:rsidRPr="005C300D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536E2A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для физических и юридических лиц, существенно упрощают </w:t>
      </w:r>
      <w:r w:rsidR="00AD3C21">
        <w:rPr>
          <w:rFonts w:ascii="Segoe UI" w:hAnsi="Segoe UI" w:cs="Segoe UI"/>
          <w:i/>
          <w:sz w:val="24"/>
          <w:szCs w:val="24"/>
        </w:rPr>
        <w:t>процедуру предоставления государственной услуги, а также</w:t>
      </w:r>
      <w:r>
        <w:rPr>
          <w:rFonts w:ascii="Segoe UI" w:hAnsi="Segoe UI" w:cs="Segoe UI"/>
          <w:i/>
          <w:sz w:val="24"/>
          <w:szCs w:val="24"/>
        </w:rPr>
        <w:t xml:space="preserve"> сокращают </w:t>
      </w:r>
      <w:r w:rsidR="00AD3C21">
        <w:rPr>
          <w:rFonts w:ascii="Segoe UI" w:hAnsi="Segoe UI" w:cs="Segoe UI"/>
          <w:i/>
          <w:sz w:val="24"/>
          <w:szCs w:val="24"/>
        </w:rPr>
        <w:t>время ее предоставления</w:t>
      </w:r>
      <w:r w:rsidR="00536E2A" w:rsidRPr="005C300D">
        <w:rPr>
          <w:rFonts w:ascii="Segoe UI" w:hAnsi="Segoe UI" w:cs="Segoe UI"/>
          <w:i/>
          <w:sz w:val="24"/>
          <w:szCs w:val="24"/>
        </w:rPr>
        <w:t>.</w:t>
      </w: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Для удобства граждан действует портал Росреестра, который позволяет получать государственные услуги в электронном формате: поставить объект на кадастровый учет, зарегистрировать права на объект недвижимости, получить сведения из Единого государственного реестра недвижимости, оформить анкету для получения паспорта, получить ИНН и даже подать заявление для поступления в ВУЗ. 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Росреестра: </w:t>
      </w:r>
      <w:hyperlink r:id="rId9" w:history="1">
        <w:r w:rsidR="00854236" w:rsidRPr="00902E34">
          <w:rPr>
            <w:rStyle w:val="a9"/>
            <w:rFonts w:ascii="Segoe UI" w:hAnsi="Segoe UI" w:cs="Segoe UI"/>
            <w:sz w:val="24"/>
            <w:szCs w:val="24"/>
            <w:lang w:val="en-US"/>
          </w:rPr>
          <w:t>http</w:t>
        </w:r>
        <w:r w:rsidR="00854236" w:rsidRPr="00902E34">
          <w:rPr>
            <w:rStyle w:val="a9"/>
            <w:rFonts w:ascii="Segoe UI" w:hAnsi="Segoe UI" w:cs="Segoe UI"/>
            <w:sz w:val="24"/>
            <w:szCs w:val="24"/>
          </w:rPr>
          <w:t>://</w:t>
        </w:r>
        <w:proofErr w:type="spellStart"/>
        <w:r w:rsidR="00854236" w:rsidRPr="00902E34">
          <w:rPr>
            <w:rStyle w:val="a9"/>
            <w:rFonts w:ascii="Segoe UI" w:hAnsi="Segoe UI" w:cs="Segoe UI"/>
            <w:sz w:val="24"/>
            <w:szCs w:val="24"/>
            <w:lang w:val="en-US"/>
          </w:rPr>
          <w:t>uc</w:t>
        </w:r>
        <w:proofErr w:type="spellEnd"/>
        <w:r w:rsidR="00854236" w:rsidRPr="00902E34">
          <w:rPr>
            <w:rStyle w:val="a9"/>
            <w:rFonts w:ascii="Segoe UI" w:hAnsi="Segoe UI" w:cs="Segoe UI"/>
            <w:sz w:val="24"/>
            <w:szCs w:val="24"/>
          </w:rPr>
          <w:t>.</w:t>
        </w:r>
        <w:proofErr w:type="spellStart"/>
        <w:r w:rsidR="00854236" w:rsidRPr="00902E34">
          <w:rPr>
            <w:rStyle w:val="a9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="00854236" w:rsidRPr="00902E34">
          <w:rPr>
            <w:rStyle w:val="a9"/>
            <w:rFonts w:ascii="Segoe UI" w:hAnsi="Segoe UI" w:cs="Segoe UI"/>
            <w:sz w:val="24"/>
            <w:szCs w:val="24"/>
          </w:rPr>
          <w:t>.</w:t>
        </w:r>
        <w:proofErr w:type="spellStart"/>
        <w:r w:rsidR="00854236" w:rsidRPr="00902E34">
          <w:rPr>
            <w:rStyle w:val="a9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  <w:r w:rsidR="00854236" w:rsidRPr="00902E34">
          <w:rPr>
            <w:rStyle w:val="a9"/>
            <w:rFonts w:ascii="Segoe UI" w:hAnsi="Segoe UI" w:cs="Segoe UI"/>
            <w:sz w:val="24"/>
            <w:szCs w:val="24"/>
          </w:rPr>
          <w:t>/</w:t>
        </w:r>
      </w:hyperlink>
      <w:r w:rsidRPr="005C300D">
        <w:rPr>
          <w:rFonts w:ascii="Segoe UI" w:hAnsi="Segoe UI" w:cs="Segoe UI"/>
          <w:sz w:val="24"/>
          <w:szCs w:val="24"/>
        </w:rPr>
        <w:t xml:space="preserve">. Стоимость такой подписи составляет 700 рублей.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Росреестра,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Еще один неоспоримый плюс при пользовании </w:t>
      </w:r>
      <w:proofErr w:type="gramStart"/>
      <w:r w:rsidRPr="005C300D">
        <w:rPr>
          <w:rFonts w:ascii="Segoe UI" w:hAnsi="Segoe UI" w:cs="Segoe UI"/>
          <w:sz w:val="24"/>
          <w:szCs w:val="24"/>
        </w:rPr>
        <w:t>электронными</w:t>
      </w:r>
      <w:proofErr w:type="gramEnd"/>
      <w:r w:rsidRPr="005C300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– это сокращение размера государственной пошлины и платы. При регистрации права </w:t>
      </w:r>
      <w:r w:rsidRPr="005C300D">
        <w:rPr>
          <w:rFonts w:ascii="Segoe UI" w:hAnsi="Segoe UI" w:cs="Segoe UI"/>
          <w:sz w:val="24"/>
          <w:szCs w:val="24"/>
        </w:rPr>
        <w:lastRenderedPageBreak/>
        <w:t xml:space="preserve">собственности и получении сведений из ЕГРН для юридических и физических лиц снижение составляет от 30 до 87%.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Современная бесконтактная технология предоставления государственных услуг в электронном формате создает максимально удобные условия для граждан и представителей бизнеса в рамках создания общероссийской системы электронного правительства, и значительно упрощает нашу жизнь. </w:t>
      </w:r>
    </w:p>
    <w:p w:rsidR="007F5952" w:rsidRPr="007570F6" w:rsidRDefault="003A2AF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П</w:t>
      </w:r>
      <w:r w:rsidR="00B71587" w:rsidRPr="007570F6">
        <w:rPr>
          <w:rFonts w:ascii="Segoe UI" w:hAnsi="Segoe UI" w:cs="Segoe UI"/>
          <w:sz w:val="24"/>
          <w:szCs w:val="24"/>
        </w:rPr>
        <w:t xml:space="preserve">опулярность портала привлекает и мошенников, которые создают в преступных корыстных целях так называемые </w:t>
      </w:r>
      <w:proofErr w:type="spellStart"/>
      <w:r w:rsidR="00B71587" w:rsidRPr="007570F6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="00B71587" w:rsidRPr="007570F6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</w:t>
      </w:r>
      <w:r w:rsidR="00405029" w:rsidRPr="007570F6">
        <w:rPr>
          <w:rFonts w:ascii="Segoe UI" w:hAnsi="Segoe UI" w:cs="Segoe UI"/>
          <w:sz w:val="24"/>
          <w:szCs w:val="24"/>
        </w:rPr>
        <w:t xml:space="preserve"> </w:t>
      </w:r>
      <w:r w:rsidR="00B71587" w:rsidRPr="007570F6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на сайт Росреестра только по адресу </w:t>
      </w:r>
      <w:hyperlink r:id="rId10" w:tgtFrame="_blank" w:history="1">
        <w:r w:rsidR="00B71587" w:rsidRPr="007570F6">
          <w:rPr>
            <w:rStyle w:val="a9"/>
            <w:rFonts w:ascii="Segoe UI" w:hAnsi="Segoe UI" w:cs="Segoe UI"/>
            <w:sz w:val="24"/>
            <w:szCs w:val="24"/>
          </w:rPr>
          <w:t>https://rosreestr.ru</w:t>
        </w:r>
      </w:hyperlink>
      <w:r w:rsidR="00B71587" w:rsidRPr="007570F6">
        <w:rPr>
          <w:rFonts w:ascii="Segoe UI" w:hAnsi="Segoe UI" w:cs="Segoe UI"/>
          <w:sz w:val="24"/>
          <w:szCs w:val="24"/>
        </w:rPr>
        <w:t>.</w:t>
      </w:r>
    </w:p>
    <w:p w:rsidR="00536E2A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D0DD4" w:rsidRPr="007570F6" w:rsidRDefault="00E226AE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Pr="007570F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7570F6">
        <w:rPr>
          <w:rFonts w:ascii="Segoe UI" w:hAnsi="Segoe UI" w:cs="Segoe UI"/>
          <w:sz w:val="24"/>
          <w:szCs w:val="24"/>
        </w:rPr>
        <w:t>rosreestr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7570F6">
        <w:rPr>
          <w:rFonts w:ascii="Segoe UI" w:hAnsi="Segoe UI" w:cs="Segoe UI"/>
          <w:sz w:val="24"/>
          <w:szCs w:val="24"/>
        </w:rPr>
        <w:t>росреестрчита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#Портал Росреестра #</w:t>
      </w:r>
      <w:proofErr w:type="spellStart"/>
      <w:r w:rsidRPr="007570F6">
        <w:rPr>
          <w:rFonts w:ascii="Segoe UI" w:hAnsi="Segoe UI" w:cs="Segoe UI"/>
          <w:sz w:val="24"/>
          <w:szCs w:val="24"/>
        </w:rPr>
        <w:t>ЭлектронныеУслугиРосреестра</w:t>
      </w:r>
      <w:proofErr w:type="spellEnd"/>
    </w:p>
    <w:sectPr w:rsidR="003D0DD4" w:rsidRPr="007570F6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D6" w:rsidRDefault="00A54DD6" w:rsidP="003577E5">
      <w:pPr>
        <w:spacing w:after="0" w:line="240" w:lineRule="auto"/>
      </w:pPr>
      <w:r>
        <w:separator/>
      </w:r>
    </w:p>
  </w:endnote>
  <w:endnote w:type="continuationSeparator" w:id="0">
    <w:p w:rsidR="00A54DD6" w:rsidRDefault="00A54DD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D3C21" w:rsidRPr="00AD3C2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D6" w:rsidRDefault="00A54DD6" w:rsidP="003577E5">
      <w:pPr>
        <w:spacing w:after="0" w:line="240" w:lineRule="auto"/>
      </w:pPr>
      <w:r>
        <w:separator/>
      </w:r>
    </w:p>
  </w:footnote>
  <w:footnote w:type="continuationSeparator" w:id="0">
    <w:p w:rsidR="00A54DD6" w:rsidRDefault="00A54DD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1D7E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1CE3"/>
    <w:rsid w:val="00302DA3"/>
    <w:rsid w:val="003053F1"/>
    <w:rsid w:val="0030614F"/>
    <w:rsid w:val="0031021B"/>
    <w:rsid w:val="003114BD"/>
    <w:rsid w:val="0031409B"/>
    <w:rsid w:val="00316CD1"/>
    <w:rsid w:val="0031730D"/>
    <w:rsid w:val="00317B26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751E"/>
    <w:rsid w:val="0038120E"/>
    <w:rsid w:val="0038235C"/>
    <w:rsid w:val="00383E57"/>
    <w:rsid w:val="00387762"/>
    <w:rsid w:val="003964EC"/>
    <w:rsid w:val="003A1E55"/>
    <w:rsid w:val="003A2AFB"/>
    <w:rsid w:val="003A39DA"/>
    <w:rsid w:val="003A3BE3"/>
    <w:rsid w:val="003A445C"/>
    <w:rsid w:val="003A503A"/>
    <w:rsid w:val="003A7917"/>
    <w:rsid w:val="003C0696"/>
    <w:rsid w:val="003C0CF0"/>
    <w:rsid w:val="003C13EB"/>
    <w:rsid w:val="003C5AC9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69C1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B455A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E2A"/>
    <w:rsid w:val="00537244"/>
    <w:rsid w:val="00544B67"/>
    <w:rsid w:val="0056269C"/>
    <w:rsid w:val="005635EA"/>
    <w:rsid w:val="005636D0"/>
    <w:rsid w:val="00567D16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620B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84B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570F6"/>
    <w:rsid w:val="00761B57"/>
    <w:rsid w:val="00767EA8"/>
    <w:rsid w:val="00771772"/>
    <w:rsid w:val="007776BC"/>
    <w:rsid w:val="0078253B"/>
    <w:rsid w:val="007828AC"/>
    <w:rsid w:val="00782BAB"/>
    <w:rsid w:val="00787846"/>
    <w:rsid w:val="00791203"/>
    <w:rsid w:val="00794F62"/>
    <w:rsid w:val="00795D3C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4B59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407E2"/>
    <w:rsid w:val="00842169"/>
    <w:rsid w:val="008437D3"/>
    <w:rsid w:val="00844411"/>
    <w:rsid w:val="00845FF3"/>
    <w:rsid w:val="00846AA4"/>
    <w:rsid w:val="00853179"/>
    <w:rsid w:val="00854236"/>
    <w:rsid w:val="0085598C"/>
    <w:rsid w:val="008570E1"/>
    <w:rsid w:val="00857912"/>
    <w:rsid w:val="00862403"/>
    <w:rsid w:val="00863F23"/>
    <w:rsid w:val="008664C8"/>
    <w:rsid w:val="00866540"/>
    <w:rsid w:val="00874D0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D74E7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13DC"/>
    <w:rsid w:val="00A13D15"/>
    <w:rsid w:val="00A178D3"/>
    <w:rsid w:val="00A179E0"/>
    <w:rsid w:val="00A17AF6"/>
    <w:rsid w:val="00A2001F"/>
    <w:rsid w:val="00A26D15"/>
    <w:rsid w:val="00A27BBC"/>
    <w:rsid w:val="00A379F6"/>
    <w:rsid w:val="00A41797"/>
    <w:rsid w:val="00A435E2"/>
    <w:rsid w:val="00A45C18"/>
    <w:rsid w:val="00A479C5"/>
    <w:rsid w:val="00A53DF0"/>
    <w:rsid w:val="00A54201"/>
    <w:rsid w:val="00A54DD6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100"/>
    <w:rsid w:val="00A87E97"/>
    <w:rsid w:val="00A9000F"/>
    <w:rsid w:val="00A90D30"/>
    <w:rsid w:val="00A91797"/>
    <w:rsid w:val="00A96465"/>
    <w:rsid w:val="00AA2FAD"/>
    <w:rsid w:val="00AB5807"/>
    <w:rsid w:val="00AB5828"/>
    <w:rsid w:val="00AB62F7"/>
    <w:rsid w:val="00AB7CED"/>
    <w:rsid w:val="00AC1B1A"/>
    <w:rsid w:val="00AD3C21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9CF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26AE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801F7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286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away.php?to=https%3A%2F%2Frosreestr.ru&amp;post=-135380025_587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.kadastr.r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23A9-26A4-4D8E-8736-297D2F1C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301</cp:revision>
  <cp:lastPrinted>2018-09-03T01:00:00Z</cp:lastPrinted>
  <dcterms:created xsi:type="dcterms:W3CDTF">2015-10-26T06:42:00Z</dcterms:created>
  <dcterms:modified xsi:type="dcterms:W3CDTF">2020-09-28T02:29:00Z</dcterms:modified>
</cp:coreProperties>
</file>