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00" w:rsidRPr="00115FF9" w:rsidRDefault="00CC3600" w:rsidP="00CC360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15FF9">
        <w:rPr>
          <w:rFonts w:ascii="Times New Roman" w:hAnsi="Times New Roman" w:cs="Times New Roman"/>
          <w:bCs w:val="0"/>
          <w:sz w:val="24"/>
          <w:szCs w:val="24"/>
        </w:rPr>
        <w:t>АДМИНИСТРАЦИЯ ГОРОДСКОГО ПОСЕЛЕНИЯ «ЖИРЕКЕНСКОЕ»</w:t>
      </w:r>
    </w:p>
    <w:p w:rsidR="00CC3600" w:rsidRPr="00115FF9" w:rsidRDefault="00CC3600" w:rsidP="00CC360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C3600" w:rsidRDefault="00CC3600" w:rsidP="00CC360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60399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CC3600" w:rsidRDefault="00CC3600" w:rsidP="00CC360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C3600" w:rsidRDefault="00CC3600" w:rsidP="00CC360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 </w:t>
      </w:r>
      <w:r w:rsidR="00CB220F">
        <w:rPr>
          <w:rFonts w:ascii="Times New Roman" w:hAnsi="Times New Roman" w:cs="Times New Roman"/>
          <w:b w:val="0"/>
          <w:bCs w:val="0"/>
          <w:sz w:val="28"/>
          <w:szCs w:val="28"/>
        </w:rPr>
        <w:t>24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»</w:t>
      </w:r>
      <w:r w:rsidR="00CB220F">
        <w:rPr>
          <w:rFonts w:ascii="Times New Roman" w:hAnsi="Times New Roman" w:cs="Times New Roman"/>
          <w:b w:val="0"/>
          <w:bCs w:val="0"/>
          <w:sz w:val="28"/>
          <w:szCs w:val="28"/>
        </w:rPr>
        <w:t>декабря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2020год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№ </w:t>
      </w:r>
      <w:r w:rsidR="00CB220F">
        <w:rPr>
          <w:rFonts w:ascii="Times New Roman" w:hAnsi="Times New Roman" w:cs="Times New Roman"/>
          <w:b w:val="0"/>
          <w:bCs w:val="0"/>
          <w:sz w:val="28"/>
          <w:szCs w:val="28"/>
        </w:rPr>
        <w:t>131</w:t>
      </w:r>
    </w:p>
    <w:p w:rsidR="00CC3600" w:rsidRDefault="00CC3600" w:rsidP="00CC360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5FF9" w:rsidRDefault="00CC3600" w:rsidP="00115FF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115FF9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п. </w:t>
      </w:r>
      <w:proofErr w:type="spellStart"/>
      <w:r w:rsidRPr="00115FF9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Жирекен</w:t>
      </w:r>
      <w:proofErr w:type="spellEnd"/>
      <w:r w:rsidRPr="00115FF9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Чернышевского района</w:t>
      </w:r>
    </w:p>
    <w:p w:rsidR="00115FF9" w:rsidRDefault="00115FF9" w:rsidP="00115FF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:rsidR="00CC3600" w:rsidRDefault="00CC3600" w:rsidP="00115F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3600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городского поселения «</w:t>
      </w:r>
      <w:proofErr w:type="spellStart"/>
      <w:r w:rsidRPr="00CC3600">
        <w:rPr>
          <w:rFonts w:ascii="Times New Roman" w:hAnsi="Times New Roman" w:cs="Times New Roman"/>
          <w:sz w:val="24"/>
          <w:szCs w:val="24"/>
        </w:rPr>
        <w:t>Жирекенское</w:t>
      </w:r>
      <w:proofErr w:type="spellEnd"/>
      <w:r w:rsidRPr="00CC3600">
        <w:rPr>
          <w:rFonts w:ascii="Times New Roman" w:hAnsi="Times New Roman" w:cs="Times New Roman"/>
          <w:sz w:val="24"/>
          <w:szCs w:val="24"/>
        </w:rPr>
        <w:t>» №183а от 20</w:t>
      </w:r>
      <w:r w:rsidR="00BD63EA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CC3600">
        <w:rPr>
          <w:rFonts w:ascii="Times New Roman" w:hAnsi="Times New Roman" w:cs="Times New Roman"/>
          <w:sz w:val="24"/>
          <w:szCs w:val="24"/>
        </w:rPr>
        <w:t xml:space="preserve"> 2014 года «Об утверждении состава комиссии по подготовке правил землепользования и застройки городского поселения «</w:t>
      </w:r>
      <w:proofErr w:type="spellStart"/>
      <w:r w:rsidRPr="00CC3600">
        <w:rPr>
          <w:rFonts w:ascii="Times New Roman" w:hAnsi="Times New Roman" w:cs="Times New Roman"/>
          <w:sz w:val="24"/>
          <w:szCs w:val="24"/>
        </w:rPr>
        <w:t>Жирекенское</w:t>
      </w:r>
      <w:proofErr w:type="spellEnd"/>
      <w:r w:rsidRPr="00CC3600">
        <w:rPr>
          <w:rFonts w:ascii="Times New Roman" w:hAnsi="Times New Roman" w:cs="Times New Roman"/>
          <w:sz w:val="24"/>
          <w:szCs w:val="24"/>
        </w:rPr>
        <w:t>», порядка деятельности комиссии по подготовке проекта правил землепользования  и застройки городского поселения «</w:t>
      </w:r>
      <w:proofErr w:type="spellStart"/>
      <w:r w:rsidRPr="00CC3600">
        <w:rPr>
          <w:rFonts w:ascii="Times New Roman" w:hAnsi="Times New Roman" w:cs="Times New Roman"/>
          <w:sz w:val="24"/>
          <w:szCs w:val="24"/>
        </w:rPr>
        <w:t>Жирекенское</w:t>
      </w:r>
      <w:proofErr w:type="spellEnd"/>
      <w:r w:rsidRPr="00CC3600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CC360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C3600">
        <w:rPr>
          <w:rFonts w:ascii="Times New Roman" w:hAnsi="Times New Roman" w:cs="Times New Roman"/>
          <w:sz w:val="24"/>
          <w:szCs w:val="24"/>
        </w:rPr>
        <w:t xml:space="preserve"> порядка направления в комиссию предложений заинтересованных лиц по подготовке проекта правил землепользования и застройки городского поселения «</w:t>
      </w:r>
      <w:proofErr w:type="spellStart"/>
      <w:r w:rsidRPr="00CC3600">
        <w:rPr>
          <w:rFonts w:ascii="Times New Roman" w:hAnsi="Times New Roman" w:cs="Times New Roman"/>
          <w:sz w:val="24"/>
          <w:szCs w:val="24"/>
        </w:rPr>
        <w:t>Жирекенское</w:t>
      </w:r>
      <w:proofErr w:type="spellEnd"/>
      <w:r w:rsidRPr="00CC3600">
        <w:rPr>
          <w:rFonts w:ascii="Times New Roman" w:hAnsi="Times New Roman" w:cs="Times New Roman"/>
          <w:sz w:val="24"/>
          <w:szCs w:val="24"/>
        </w:rPr>
        <w:t>»</w:t>
      </w:r>
      <w:r w:rsidR="009962C9">
        <w:rPr>
          <w:rFonts w:ascii="Times New Roman" w:hAnsi="Times New Roman" w:cs="Times New Roman"/>
          <w:b w:val="0"/>
          <w:sz w:val="24"/>
          <w:szCs w:val="24"/>
        </w:rPr>
        <w:t>.</w:t>
      </w:r>
      <w:r w:rsidRPr="00CC3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983" w:rsidRDefault="00CC3600" w:rsidP="004E3983">
      <w:pPr>
        <w:jc w:val="both"/>
        <w:rPr>
          <w:rFonts w:ascii="Times New Roman" w:hAnsi="Times New Roman" w:cs="Times New Roman"/>
          <w:sz w:val="24"/>
          <w:szCs w:val="24"/>
        </w:rPr>
      </w:pPr>
      <w:r w:rsidRPr="00CC360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целях внесения поправок и дополнений </w:t>
      </w:r>
      <w:r w:rsidR="004E3983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="004E3983" w:rsidRPr="00CC3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983" w:rsidRPr="004E3983">
        <w:rPr>
          <w:rFonts w:ascii="Times New Roman" w:hAnsi="Times New Roman" w:cs="Times New Roman"/>
          <w:sz w:val="24"/>
          <w:szCs w:val="24"/>
        </w:rPr>
        <w:t>№183а от 20</w:t>
      </w:r>
      <w:r w:rsidR="00BD63EA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4E3983" w:rsidRPr="004E3983">
        <w:rPr>
          <w:rFonts w:ascii="Times New Roman" w:hAnsi="Times New Roman" w:cs="Times New Roman"/>
          <w:sz w:val="24"/>
          <w:szCs w:val="24"/>
        </w:rPr>
        <w:t xml:space="preserve"> 2014 года «Об утверждении состава комиссии по подготовке правил землепользования и застройки городского поселения «</w:t>
      </w:r>
      <w:proofErr w:type="spellStart"/>
      <w:r w:rsidR="004E3983" w:rsidRPr="004E3983">
        <w:rPr>
          <w:rFonts w:ascii="Times New Roman" w:hAnsi="Times New Roman" w:cs="Times New Roman"/>
          <w:sz w:val="24"/>
          <w:szCs w:val="24"/>
        </w:rPr>
        <w:t>Жирекенское</w:t>
      </w:r>
      <w:proofErr w:type="spellEnd"/>
      <w:r w:rsidR="004E3983" w:rsidRPr="004E3983">
        <w:rPr>
          <w:rFonts w:ascii="Times New Roman" w:hAnsi="Times New Roman" w:cs="Times New Roman"/>
          <w:sz w:val="24"/>
          <w:szCs w:val="24"/>
        </w:rPr>
        <w:t>», порядка деятельности комиссии по подготовке проекта правил землепользования  и застройки городского поселения «</w:t>
      </w:r>
      <w:proofErr w:type="spellStart"/>
      <w:r w:rsidR="004E3983" w:rsidRPr="004E3983">
        <w:rPr>
          <w:rFonts w:ascii="Times New Roman" w:hAnsi="Times New Roman" w:cs="Times New Roman"/>
          <w:sz w:val="24"/>
          <w:szCs w:val="24"/>
        </w:rPr>
        <w:t>Жирекенское</w:t>
      </w:r>
      <w:proofErr w:type="spellEnd"/>
      <w:r w:rsidR="004E3983" w:rsidRPr="004E3983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4E3983" w:rsidRPr="004E39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E3983" w:rsidRPr="004E3983">
        <w:rPr>
          <w:rFonts w:ascii="Times New Roman" w:hAnsi="Times New Roman" w:cs="Times New Roman"/>
          <w:sz w:val="24"/>
          <w:szCs w:val="24"/>
        </w:rPr>
        <w:t xml:space="preserve"> порядка направления в комиссию предложений заинтересованных лиц по подготовке проекта правил землепользования и застройки городского поселения «</w:t>
      </w:r>
      <w:proofErr w:type="spellStart"/>
      <w:r w:rsidR="004E3983" w:rsidRPr="004E3983">
        <w:rPr>
          <w:rFonts w:ascii="Times New Roman" w:hAnsi="Times New Roman" w:cs="Times New Roman"/>
          <w:sz w:val="24"/>
          <w:szCs w:val="24"/>
        </w:rPr>
        <w:t>Жирекенское</w:t>
      </w:r>
      <w:proofErr w:type="spellEnd"/>
      <w:r w:rsidR="004E3983" w:rsidRPr="004E3983">
        <w:rPr>
          <w:rFonts w:ascii="Times New Roman" w:hAnsi="Times New Roman" w:cs="Times New Roman"/>
          <w:sz w:val="24"/>
          <w:szCs w:val="24"/>
        </w:rPr>
        <w:t xml:space="preserve">» </w:t>
      </w:r>
      <w:r w:rsidR="004E3983">
        <w:rPr>
          <w:rFonts w:ascii="Times New Roman" w:hAnsi="Times New Roman" w:cs="Times New Roman"/>
          <w:sz w:val="24"/>
          <w:szCs w:val="24"/>
        </w:rPr>
        <w:t>, администрация городского поселения «</w:t>
      </w:r>
      <w:proofErr w:type="spellStart"/>
      <w:r w:rsidR="004E3983">
        <w:rPr>
          <w:rFonts w:ascii="Times New Roman" w:hAnsi="Times New Roman" w:cs="Times New Roman"/>
          <w:sz w:val="24"/>
          <w:szCs w:val="24"/>
        </w:rPr>
        <w:t>Жирекенское</w:t>
      </w:r>
      <w:proofErr w:type="spellEnd"/>
      <w:r w:rsidR="004E3983">
        <w:rPr>
          <w:rFonts w:ascii="Times New Roman" w:hAnsi="Times New Roman" w:cs="Times New Roman"/>
          <w:sz w:val="24"/>
          <w:szCs w:val="24"/>
        </w:rPr>
        <w:t>» постановляет:</w:t>
      </w:r>
    </w:p>
    <w:p w:rsidR="001409BF" w:rsidRDefault="004E3983" w:rsidP="009962C9">
      <w:pPr>
        <w:pStyle w:val="a3"/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9962C9">
        <w:rPr>
          <w:rFonts w:ascii="Times New Roman" w:hAnsi="Times New Roman" w:cs="Times New Roman"/>
          <w:sz w:val="24"/>
          <w:szCs w:val="24"/>
        </w:rPr>
        <w:t xml:space="preserve"> следующие </w:t>
      </w:r>
      <w:r>
        <w:rPr>
          <w:rFonts w:ascii="Times New Roman" w:hAnsi="Times New Roman" w:cs="Times New Roman"/>
          <w:sz w:val="24"/>
          <w:szCs w:val="24"/>
        </w:rPr>
        <w:t xml:space="preserve"> изменения в постановления</w:t>
      </w:r>
      <w:r w:rsidR="001409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3983" w:rsidRPr="001409BF" w:rsidRDefault="001409BF" w:rsidP="009962C9">
      <w:pPr>
        <w:spacing w:after="0"/>
        <w:ind w:left="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4E3983" w:rsidRPr="001409BF">
        <w:rPr>
          <w:rFonts w:ascii="Times New Roman" w:hAnsi="Times New Roman" w:cs="Times New Roman"/>
          <w:sz w:val="24"/>
          <w:szCs w:val="24"/>
        </w:rPr>
        <w:t xml:space="preserve"> </w:t>
      </w:r>
      <w:r w:rsidR="009962C9">
        <w:rPr>
          <w:rFonts w:ascii="Times New Roman" w:hAnsi="Times New Roman" w:cs="Times New Roman"/>
          <w:sz w:val="24"/>
          <w:szCs w:val="24"/>
        </w:rPr>
        <w:t>Н</w:t>
      </w:r>
      <w:r w:rsidR="004E3983" w:rsidRPr="001409BF">
        <w:rPr>
          <w:rFonts w:ascii="Times New Roman" w:hAnsi="Times New Roman" w:cs="Times New Roman"/>
          <w:sz w:val="24"/>
          <w:szCs w:val="24"/>
        </w:rPr>
        <w:t>азвание постановления читать в следующей редакции «</w:t>
      </w:r>
      <w:r w:rsidR="004E3983" w:rsidRPr="00140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Порядок деятельности комиссии по подготовке проекта правил землепользования и застройки городского поселения «</w:t>
      </w:r>
      <w:proofErr w:type="spellStart"/>
      <w:r w:rsidR="004E3983" w:rsidRPr="00140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Жирекенское</w:t>
      </w:r>
      <w:proofErr w:type="spellEnd"/>
      <w:r w:rsidR="004E3983" w:rsidRPr="00140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8D4615" w:rsidRPr="005E2AD1" w:rsidRDefault="005E2AD1" w:rsidP="005E2AD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1.</w:t>
      </w:r>
      <w:r w:rsidR="00140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3983" w:rsidRPr="005E2A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Преамбулу постановления читать в следующей редакции</w:t>
      </w:r>
      <w:r w:rsidR="008D4615" w:rsidRPr="005E2A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4E3983" w:rsidRDefault="005E2AD1" w:rsidP="005E2AD1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proofErr w:type="gramStart"/>
      <w:r w:rsidR="008D4615" w:rsidRPr="0075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 целях подготовки проекта Правил землепользования и застройки городского поселения «</w:t>
      </w:r>
      <w:proofErr w:type="spellStart"/>
      <w:r w:rsidR="008D4615" w:rsidRPr="0075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Жирекенское</w:t>
      </w:r>
      <w:proofErr w:type="spellEnd"/>
      <w:r w:rsidR="008D4615" w:rsidRPr="0075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руководствуясь частью 6 статьи 31 Градостроительного кодекса Российской Федерации, статьи 17,18 Закона</w:t>
      </w:r>
      <w:r w:rsidR="00114C0E" w:rsidRPr="0075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Забайкальского края от 29 декабря 2008 года № 113-ЗЗК « О градостроительной деятельности в Забайкальском крае», пунктом 20 части 1 статьи 14 Федерального закона от 06.10.2003 года №131-ФЗ «Об общих принципах организации местного самоуправления в Российской Федерации»,</w:t>
      </w:r>
      <w:proofErr w:type="gramEnd"/>
      <w:r w:rsidR="00114C0E" w:rsidRPr="0075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Уставом </w:t>
      </w:r>
      <w:r w:rsidR="004E3983" w:rsidRPr="0075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14C0E" w:rsidRPr="0075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городского поселения «</w:t>
      </w:r>
      <w:proofErr w:type="spellStart"/>
      <w:r w:rsidR="00114C0E" w:rsidRPr="0075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Жирекенское</w:t>
      </w:r>
      <w:proofErr w:type="spellEnd"/>
      <w:r w:rsidR="00114C0E" w:rsidRPr="0075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r w:rsidR="00756FF1" w:rsidRPr="0075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постановляю</w:t>
      </w:r>
      <w:proofErr w:type="gramStart"/>
      <w:r w:rsidR="00756FF1" w:rsidRPr="00756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:»</w:t>
      </w:r>
      <w:proofErr w:type="gramEnd"/>
    </w:p>
    <w:p w:rsidR="00756FF1" w:rsidRPr="001409BF" w:rsidRDefault="001409BF" w:rsidP="001409BF">
      <w:pPr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1.3.</w:t>
      </w:r>
      <w:r w:rsidR="00756FF1" w:rsidRPr="00140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Пункт 8 постановления читать в следующей редакции</w:t>
      </w:r>
      <w:proofErr w:type="gramStart"/>
      <w:r w:rsidR="00756FF1" w:rsidRPr="00140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</w:p>
    <w:p w:rsidR="00756FF1" w:rsidRDefault="00756FF1" w:rsidP="005E2AD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6FF1">
        <w:rPr>
          <w:rFonts w:ascii="Times New Roman" w:hAnsi="Times New Roman" w:cs="Times New Roman"/>
          <w:sz w:val="24"/>
          <w:szCs w:val="24"/>
        </w:rPr>
        <w:t>«Настоящее постановление вступает в силу на следующий день после его официального обнародования в соответствии с Уставом городского поселения «</w:t>
      </w:r>
      <w:proofErr w:type="spellStart"/>
      <w:r w:rsidRPr="00756FF1">
        <w:rPr>
          <w:rFonts w:ascii="Times New Roman" w:hAnsi="Times New Roman" w:cs="Times New Roman"/>
          <w:sz w:val="24"/>
          <w:szCs w:val="24"/>
        </w:rPr>
        <w:t>Жирекенское</w:t>
      </w:r>
      <w:proofErr w:type="spellEnd"/>
      <w:r w:rsidRPr="00756FF1">
        <w:rPr>
          <w:rFonts w:ascii="Times New Roman" w:hAnsi="Times New Roman" w:cs="Times New Roman"/>
          <w:sz w:val="24"/>
          <w:szCs w:val="24"/>
        </w:rPr>
        <w:t>»».</w:t>
      </w:r>
    </w:p>
    <w:p w:rsidR="00756FF1" w:rsidRPr="009962C9" w:rsidRDefault="00514069" w:rsidP="009962C9">
      <w:pPr>
        <w:pStyle w:val="a3"/>
        <w:numPr>
          <w:ilvl w:val="1"/>
          <w:numId w:val="4"/>
        </w:num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962C9">
        <w:rPr>
          <w:rFonts w:ascii="Times New Roman" w:hAnsi="Times New Roman" w:cs="Times New Roman"/>
          <w:sz w:val="24"/>
          <w:szCs w:val="24"/>
        </w:rPr>
        <w:t xml:space="preserve"> П</w:t>
      </w:r>
      <w:r w:rsidR="00756FF1" w:rsidRPr="009962C9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Pr="009962C9">
        <w:rPr>
          <w:rFonts w:ascii="Times New Roman" w:hAnsi="Times New Roman" w:cs="Times New Roman"/>
          <w:sz w:val="24"/>
          <w:szCs w:val="24"/>
        </w:rPr>
        <w:t>№1 читать в следующей редакции:</w:t>
      </w:r>
    </w:p>
    <w:p w:rsidR="00514069" w:rsidRDefault="00514069" w:rsidP="005E2AD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14069">
        <w:t>«</w:t>
      </w:r>
      <w:r w:rsidRPr="00514069">
        <w:rPr>
          <w:color w:val="2D2D2D"/>
          <w:spacing w:val="2"/>
        </w:rPr>
        <w:t xml:space="preserve">1. </w:t>
      </w:r>
      <w:proofErr w:type="gramStart"/>
      <w:r w:rsidRPr="00514069">
        <w:rPr>
          <w:color w:val="2D2D2D"/>
          <w:spacing w:val="2"/>
        </w:rPr>
        <w:t>Подготовка проекта правил землепользования и застройки к утверждению представительным органом местного самоуправления и подготовка изменений в указанные правила, подготовка рекомендаций о предоставлении разрешения на условно разрешенный вид использования земельного участка, о предоставлении разрешения на отклонение от предельных параметров разрешенного строительства или об отказе в предоставлении таких разрешений осуществляется комиссией по подготовке правил землепользования и застройки (далее - комиссия).</w:t>
      </w:r>
      <w:r w:rsidRPr="00514069">
        <w:rPr>
          <w:color w:val="2D2D2D"/>
          <w:spacing w:val="2"/>
        </w:rPr>
        <w:br/>
        <w:t>2.</w:t>
      </w:r>
      <w:proofErr w:type="gramEnd"/>
      <w:r w:rsidRPr="00514069">
        <w:rPr>
          <w:color w:val="2D2D2D"/>
          <w:spacing w:val="2"/>
        </w:rPr>
        <w:t xml:space="preserve"> Комиссия создается на основании решения главы местной администрации </w:t>
      </w:r>
      <w:r w:rsidRPr="00514069">
        <w:rPr>
          <w:color w:val="2D2D2D"/>
          <w:spacing w:val="2"/>
        </w:rPr>
        <w:lastRenderedPageBreak/>
        <w:t>муниципального образования, в котором устанавливается персональный состав комиссии и порядок ее деятельности.</w:t>
      </w:r>
      <w:r w:rsidRPr="00514069">
        <w:rPr>
          <w:color w:val="2D2D2D"/>
          <w:spacing w:val="2"/>
        </w:rPr>
        <w:br/>
        <w:t>3. Число членов комиссии не может составлять менее пяти.</w:t>
      </w:r>
      <w:r w:rsidRPr="00514069">
        <w:rPr>
          <w:color w:val="2D2D2D"/>
          <w:spacing w:val="2"/>
        </w:rPr>
        <w:br/>
        <w:t>4. В состав комиссии входят:</w:t>
      </w:r>
      <w:r w:rsidRPr="00514069">
        <w:rPr>
          <w:color w:val="2D2D2D"/>
          <w:spacing w:val="2"/>
        </w:rPr>
        <w:br/>
        <w:t>1) представители органов местного самоуправления муниципального образования, но не более пятидесяти процентов ее состава;</w:t>
      </w:r>
      <w:r w:rsidRPr="00514069">
        <w:rPr>
          <w:color w:val="2D2D2D"/>
          <w:spacing w:val="2"/>
        </w:rPr>
        <w:br/>
        <w:t>2) представители населения и юридических лиц, расположенных на территории муниципального образования.</w:t>
      </w:r>
      <w:r w:rsidRPr="00514069">
        <w:rPr>
          <w:color w:val="2D2D2D"/>
          <w:spacing w:val="2"/>
        </w:rPr>
        <w:br/>
        <w:t>В состав комиссии могут входить представители территориальных органов федеральных органов исполнительной власти, органов исполнительной власти Забайкальского края.</w:t>
      </w:r>
      <w:r w:rsidRPr="00514069">
        <w:rPr>
          <w:color w:val="2D2D2D"/>
          <w:spacing w:val="2"/>
        </w:rPr>
        <w:br/>
        <w:t>5. Деятельность членов комиссии осуществляется на общественных началах.</w:t>
      </w:r>
      <w:r w:rsidRPr="00514069">
        <w:rPr>
          <w:color w:val="2D2D2D"/>
          <w:spacing w:val="2"/>
        </w:rPr>
        <w:br/>
        <w:t>6. Деятельностью комиссии руководит председатель комиссии. Председатель комиссии назначает и ведет заседания комиссии, подписывает протоколы заседаний комиссии</w:t>
      </w:r>
      <w:proofErr w:type="gramStart"/>
      <w:r w:rsidRPr="00514069">
        <w:rPr>
          <w:color w:val="2D2D2D"/>
          <w:spacing w:val="2"/>
        </w:rPr>
        <w:t>.</w:t>
      </w:r>
      <w:proofErr w:type="gramEnd"/>
      <w:r w:rsidRPr="00514069">
        <w:rPr>
          <w:color w:val="2D2D2D"/>
          <w:spacing w:val="2"/>
        </w:rPr>
        <w:br/>
        <w:t>(</w:t>
      </w:r>
      <w:proofErr w:type="gramStart"/>
      <w:r w:rsidRPr="00514069">
        <w:rPr>
          <w:color w:val="2D2D2D"/>
          <w:spacing w:val="2"/>
        </w:rPr>
        <w:t>в</w:t>
      </w:r>
      <w:proofErr w:type="gramEnd"/>
      <w:r w:rsidRPr="00514069">
        <w:rPr>
          <w:color w:val="2D2D2D"/>
          <w:spacing w:val="2"/>
        </w:rPr>
        <w:t xml:space="preserve"> ред. </w:t>
      </w:r>
      <w:hyperlink r:id="rId6" w:history="1">
        <w:r w:rsidRPr="00514069">
          <w:rPr>
            <w:rStyle w:val="a4"/>
            <w:color w:val="00466E"/>
            <w:spacing w:val="2"/>
          </w:rPr>
          <w:t>Закона Забайкальского края от 17.07.2018 N 1638-ЗЗК</w:t>
        </w:r>
      </w:hyperlink>
      <w:r w:rsidRPr="00514069">
        <w:rPr>
          <w:color w:val="2D2D2D"/>
          <w:spacing w:val="2"/>
        </w:rPr>
        <w:t>)</w:t>
      </w:r>
      <w:r w:rsidRPr="00514069">
        <w:rPr>
          <w:color w:val="2D2D2D"/>
          <w:spacing w:val="2"/>
        </w:rPr>
        <w:br/>
        <w:t>Председатель комиссии имеет заместителя.</w:t>
      </w:r>
      <w:r w:rsidRPr="00514069">
        <w:rPr>
          <w:color w:val="2D2D2D"/>
          <w:spacing w:val="2"/>
        </w:rPr>
        <w:br/>
        <w:t>Ведение протоколов заседаний комиссии и иной организационно-технической работы осуществляет секретарь комиссии».</w:t>
      </w:r>
    </w:p>
    <w:p w:rsidR="00514069" w:rsidRDefault="00514069" w:rsidP="009962C9">
      <w:pPr>
        <w:pStyle w:val="formattext"/>
        <w:numPr>
          <w:ilvl w:val="1"/>
          <w:numId w:val="4"/>
        </w:numPr>
        <w:shd w:val="clear" w:color="auto" w:fill="FFFFFF"/>
        <w:spacing w:before="0" w:beforeAutospacing="0" w:after="0" w:afterAutospacing="0" w:line="315" w:lineRule="atLeast"/>
        <w:ind w:left="0" w:firstLine="567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Раздел 3 приложения 2</w:t>
      </w:r>
      <w:r w:rsidR="00215025">
        <w:rPr>
          <w:color w:val="2D2D2D"/>
          <w:spacing w:val="2"/>
        </w:rPr>
        <w:t xml:space="preserve"> внести дополнения по тексту, читать в следующей редакции</w:t>
      </w:r>
      <w:proofErr w:type="gramStart"/>
      <w:r w:rsidR="00215025">
        <w:rPr>
          <w:color w:val="2D2D2D"/>
          <w:spacing w:val="2"/>
        </w:rPr>
        <w:t xml:space="preserve"> :</w:t>
      </w:r>
      <w:proofErr w:type="gramEnd"/>
    </w:p>
    <w:p w:rsidR="00215025" w:rsidRDefault="00215025" w:rsidP="005E2AD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«В состав комиссии могут быть включены представители районного Совета Депутатов, представители государственных органов и служб, расположенных на территории городского поселения «</w:t>
      </w:r>
      <w:proofErr w:type="spellStart"/>
      <w:r>
        <w:rPr>
          <w:color w:val="2D2D2D"/>
          <w:spacing w:val="2"/>
        </w:rPr>
        <w:t>Жирекенское</w:t>
      </w:r>
      <w:proofErr w:type="spellEnd"/>
      <w:r>
        <w:rPr>
          <w:color w:val="2D2D2D"/>
          <w:spacing w:val="2"/>
        </w:rPr>
        <w:t>» муниципального района «Чернышевский район, представители ассоциации деловых кругов, профессиональных и общественных организаций, а так же представители населения</w:t>
      </w:r>
      <w:proofErr w:type="gramStart"/>
      <w:r>
        <w:rPr>
          <w:color w:val="2D2D2D"/>
          <w:spacing w:val="2"/>
        </w:rPr>
        <w:t>.»</w:t>
      </w:r>
      <w:proofErr w:type="gramEnd"/>
    </w:p>
    <w:p w:rsidR="00514069" w:rsidRPr="00592E72" w:rsidRDefault="005E2AD1" w:rsidP="009962C9">
      <w:pPr>
        <w:pStyle w:val="formattext"/>
        <w:numPr>
          <w:ilvl w:val="1"/>
          <w:numId w:val="4"/>
        </w:numPr>
        <w:shd w:val="clear" w:color="auto" w:fill="FFFFFF"/>
        <w:spacing w:before="0" w:beforeAutospacing="0" w:after="0" w:afterAutospacing="0" w:line="315" w:lineRule="atLeast"/>
        <w:ind w:left="0" w:firstLine="567"/>
        <w:jc w:val="both"/>
        <w:textAlignment w:val="baseline"/>
      </w:pPr>
      <w:r>
        <w:rPr>
          <w:color w:val="2D2D2D"/>
          <w:spacing w:val="2"/>
        </w:rPr>
        <w:t xml:space="preserve"> </w:t>
      </w:r>
      <w:r w:rsidR="00215025">
        <w:rPr>
          <w:color w:val="2D2D2D"/>
          <w:spacing w:val="2"/>
        </w:rPr>
        <w:t>Раздел 3 приложения 2 внести дополнения по тексту, читать в следующей редакции</w:t>
      </w:r>
      <w:proofErr w:type="gramStart"/>
      <w:r w:rsidR="00215025">
        <w:rPr>
          <w:color w:val="2D2D2D"/>
          <w:spacing w:val="2"/>
        </w:rPr>
        <w:t xml:space="preserve"> </w:t>
      </w:r>
      <w:r w:rsidR="00592E72">
        <w:rPr>
          <w:color w:val="2D2D2D"/>
          <w:spacing w:val="2"/>
        </w:rPr>
        <w:t>:</w:t>
      </w:r>
      <w:proofErr w:type="gramEnd"/>
    </w:p>
    <w:p w:rsidR="00CC3600" w:rsidRDefault="00592E72" w:rsidP="005E2AD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hd w:val="clear" w:color="auto" w:fill="FFFFFF"/>
        </w:rPr>
      </w:pPr>
      <w:r w:rsidRPr="00592E72">
        <w:rPr>
          <w:color w:val="2D2D2D"/>
          <w:spacing w:val="2"/>
        </w:rPr>
        <w:t>«</w:t>
      </w:r>
      <w:r w:rsidRPr="00592E72">
        <w:rPr>
          <w:color w:val="000000"/>
          <w:shd w:val="clear" w:color="auto" w:fill="FFFFFF"/>
        </w:rPr>
        <w:t xml:space="preserve">Одновременно с принятием решения о подготовке проекта правил землепользования и застройки главой администрации утверждаются </w:t>
      </w:r>
      <w:proofErr w:type="gramStart"/>
      <w:r w:rsidRPr="00592E72">
        <w:rPr>
          <w:color w:val="000000"/>
          <w:shd w:val="clear" w:color="auto" w:fill="FFFFFF"/>
        </w:rPr>
        <w:t>состав</w:t>
      </w:r>
      <w:proofErr w:type="gramEnd"/>
      <w:r w:rsidRPr="00592E72">
        <w:rPr>
          <w:color w:val="000000"/>
          <w:shd w:val="clear" w:color="auto" w:fill="FFFFFF"/>
        </w:rPr>
        <w:t xml:space="preserve"> и порядок деятельности комиссии по подготовке проекта правил землепользования и застройки (далее - комиссия), которая может выступать организатором общественных обсуждений или публичных слушаний при их проведении.»</w:t>
      </w:r>
    </w:p>
    <w:p w:rsidR="00592E72" w:rsidRPr="00592E72" w:rsidRDefault="005E2AD1" w:rsidP="009962C9">
      <w:pPr>
        <w:pStyle w:val="formattext"/>
        <w:numPr>
          <w:ilvl w:val="1"/>
          <w:numId w:val="4"/>
        </w:numPr>
        <w:shd w:val="clear" w:color="auto" w:fill="FFFFFF"/>
        <w:spacing w:before="0" w:beforeAutospacing="0" w:after="0" w:afterAutospacing="0" w:line="315" w:lineRule="atLeast"/>
        <w:ind w:left="0" w:firstLine="567"/>
        <w:jc w:val="both"/>
        <w:textAlignment w:val="baseline"/>
      </w:pPr>
      <w:r>
        <w:rPr>
          <w:color w:val="2D2D2D"/>
          <w:spacing w:val="2"/>
        </w:rPr>
        <w:t xml:space="preserve">    </w:t>
      </w:r>
      <w:r w:rsidR="00592E72">
        <w:rPr>
          <w:color w:val="2D2D2D"/>
          <w:spacing w:val="2"/>
        </w:rPr>
        <w:t>Раздел 3 приложения 2 внести дополнения по тексту, читать в следующей редакции</w:t>
      </w:r>
      <w:proofErr w:type="gramStart"/>
      <w:r w:rsidR="00592E72">
        <w:rPr>
          <w:color w:val="2D2D2D"/>
          <w:spacing w:val="2"/>
        </w:rPr>
        <w:t xml:space="preserve"> :</w:t>
      </w:r>
      <w:proofErr w:type="gramEnd"/>
    </w:p>
    <w:p w:rsidR="00CC3600" w:rsidRDefault="00592E72" w:rsidP="005E2AD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hd w:val="clear" w:color="auto" w:fill="FFFFFF"/>
        </w:rPr>
      </w:pPr>
      <w:r w:rsidRPr="00592E72">
        <w:t>«</w:t>
      </w:r>
      <w:r w:rsidRPr="00592E72">
        <w:rPr>
          <w:color w:val="2D2D2D"/>
          <w:spacing w:val="2"/>
          <w:shd w:val="clear" w:color="auto" w:fill="FFFFFF"/>
        </w:rPr>
        <w:t> Комиссия создается на основании решения главы местной администрации муниципального образования, в котором устанавливается персональный состав комиссии и порядок ее деятельности</w:t>
      </w:r>
      <w:proofErr w:type="gramStart"/>
      <w:r w:rsidRPr="00592E72">
        <w:rPr>
          <w:color w:val="2D2D2D"/>
          <w:spacing w:val="2"/>
          <w:shd w:val="clear" w:color="auto" w:fill="FFFFFF"/>
        </w:rPr>
        <w:t>.»</w:t>
      </w:r>
      <w:proofErr w:type="gramEnd"/>
    </w:p>
    <w:p w:rsidR="00245C43" w:rsidRPr="006634CA" w:rsidRDefault="00245C43" w:rsidP="00245C43">
      <w:pPr>
        <w:pStyle w:val="ConsNormal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6634C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на следующий день после дня его официального обнародования в соответствии с Уставом городского поселения «</w:t>
      </w:r>
      <w:proofErr w:type="spellStart"/>
      <w:r w:rsidRPr="006634CA">
        <w:rPr>
          <w:rFonts w:ascii="Times New Roman" w:hAnsi="Times New Roman" w:cs="Times New Roman"/>
          <w:sz w:val="24"/>
          <w:szCs w:val="24"/>
        </w:rPr>
        <w:t>Жирекенское</w:t>
      </w:r>
      <w:proofErr w:type="spellEnd"/>
      <w:r w:rsidRPr="006634C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45C43" w:rsidRDefault="00245C43" w:rsidP="00245C43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6634CA">
        <w:rPr>
          <w:rFonts w:ascii="Times New Roman" w:hAnsi="Times New Roman" w:cs="Times New Roman"/>
        </w:rPr>
        <w:t>Настоящее постановление обнародовать на стендах в администрации городского поселения «</w:t>
      </w:r>
      <w:proofErr w:type="spellStart"/>
      <w:r w:rsidRPr="006634CA">
        <w:rPr>
          <w:rFonts w:ascii="Times New Roman" w:hAnsi="Times New Roman" w:cs="Times New Roman"/>
        </w:rPr>
        <w:t>Жирекенское</w:t>
      </w:r>
      <w:proofErr w:type="spellEnd"/>
      <w:r w:rsidRPr="006634CA">
        <w:rPr>
          <w:rFonts w:ascii="Times New Roman" w:hAnsi="Times New Roman" w:cs="Times New Roman"/>
        </w:rPr>
        <w:t xml:space="preserve">», библиотеке, средней школе, административном здании № 3 и на официальном сайте: </w:t>
      </w:r>
      <w:hyperlink r:id="rId7" w:history="1">
        <w:r w:rsidRPr="006634CA">
          <w:rPr>
            <w:rStyle w:val="a4"/>
            <w:rFonts w:ascii="Times New Roman" w:hAnsi="Times New Roman" w:cs="Times New Roman"/>
          </w:rPr>
          <w:t>http://жирекен.рф</w:t>
        </w:r>
      </w:hyperlink>
      <w:r w:rsidRPr="006634CA">
        <w:rPr>
          <w:rFonts w:ascii="Times New Roman" w:hAnsi="Times New Roman" w:cs="Times New Roman"/>
        </w:rPr>
        <w:t> в информационно – телекоммуникационной сети «Интернет».</w:t>
      </w:r>
    </w:p>
    <w:p w:rsidR="00960399" w:rsidRDefault="00960399" w:rsidP="00015E46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2D2D2D"/>
          <w:spacing w:val="2"/>
          <w:shd w:val="clear" w:color="auto" w:fill="FFFFFF"/>
        </w:rPr>
      </w:pPr>
    </w:p>
    <w:p w:rsidR="00960399" w:rsidRDefault="00960399" w:rsidP="005E2AD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hd w:val="clear" w:color="auto" w:fill="FFFFFF"/>
        </w:rPr>
      </w:pPr>
    </w:p>
    <w:p w:rsidR="00960399" w:rsidRPr="00592E72" w:rsidRDefault="00960399" w:rsidP="005E2AD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rPr>
          <w:color w:val="2D2D2D"/>
          <w:spacing w:val="2"/>
          <w:shd w:val="clear" w:color="auto" w:fill="FFFFFF"/>
        </w:rPr>
        <w:t>Глава ГП «</w:t>
      </w:r>
      <w:proofErr w:type="spellStart"/>
      <w:r>
        <w:rPr>
          <w:color w:val="2D2D2D"/>
          <w:spacing w:val="2"/>
          <w:shd w:val="clear" w:color="auto" w:fill="FFFFFF"/>
        </w:rPr>
        <w:t>Жирекенское</w:t>
      </w:r>
      <w:proofErr w:type="spellEnd"/>
      <w:r>
        <w:rPr>
          <w:color w:val="2D2D2D"/>
          <w:spacing w:val="2"/>
          <w:shd w:val="clear" w:color="auto" w:fill="FFFFFF"/>
        </w:rPr>
        <w:t xml:space="preserve">»                                                         А.В. </w:t>
      </w:r>
      <w:proofErr w:type="spellStart"/>
      <w:r>
        <w:rPr>
          <w:color w:val="2D2D2D"/>
          <w:spacing w:val="2"/>
          <w:shd w:val="clear" w:color="auto" w:fill="FFFFFF"/>
        </w:rPr>
        <w:t>Когодеева</w:t>
      </w:r>
      <w:proofErr w:type="spellEnd"/>
    </w:p>
    <w:sectPr w:rsidR="00960399" w:rsidRPr="00592E72" w:rsidSect="009603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96B78"/>
    <w:multiLevelType w:val="hybridMultilevel"/>
    <w:tmpl w:val="9EAA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C05CE"/>
    <w:multiLevelType w:val="hybridMultilevel"/>
    <w:tmpl w:val="9EAA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6447E"/>
    <w:multiLevelType w:val="multilevel"/>
    <w:tmpl w:val="3A10F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6F7941A0"/>
    <w:multiLevelType w:val="multilevel"/>
    <w:tmpl w:val="E7F8A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>
    <w:nsid w:val="74ED7949"/>
    <w:multiLevelType w:val="multilevel"/>
    <w:tmpl w:val="DB4CA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600"/>
    <w:rsid w:val="00015E46"/>
    <w:rsid w:val="000A344A"/>
    <w:rsid w:val="000B239C"/>
    <w:rsid w:val="00114C0E"/>
    <w:rsid w:val="00115FF9"/>
    <w:rsid w:val="001409BF"/>
    <w:rsid w:val="00141AC8"/>
    <w:rsid w:val="001E2856"/>
    <w:rsid w:val="00215025"/>
    <w:rsid w:val="00244390"/>
    <w:rsid w:val="00245C43"/>
    <w:rsid w:val="002748DD"/>
    <w:rsid w:val="00300430"/>
    <w:rsid w:val="0039668C"/>
    <w:rsid w:val="003E2C9B"/>
    <w:rsid w:val="004C2B77"/>
    <w:rsid w:val="004E1062"/>
    <w:rsid w:val="004E3983"/>
    <w:rsid w:val="00514069"/>
    <w:rsid w:val="00583749"/>
    <w:rsid w:val="0058547C"/>
    <w:rsid w:val="00592E72"/>
    <w:rsid w:val="005E2AD1"/>
    <w:rsid w:val="00683DEB"/>
    <w:rsid w:val="006940E1"/>
    <w:rsid w:val="00741FE8"/>
    <w:rsid w:val="00756FF1"/>
    <w:rsid w:val="00820DF6"/>
    <w:rsid w:val="0085687F"/>
    <w:rsid w:val="008D4615"/>
    <w:rsid w:val="00900468"/>
    <w:rsid w:val="00960399"/>
    <w:rsid w:val="00985B12"/>
    <w:rsid w:val="009962C9"/>
    <w:rsid w:val="00BD63EA"/>
    <w:rsid w:val="00C417C3"/>
    <w:rsid w:val="00CB220F"/>
    <w:rsid w:val="00CC3600"/>
    <w:rsid w:val="00EC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36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4E3983"/>
    <w:pPr>
      <w:ind w:left="720"/>
      <w:contextualSpacing/>
    </w:pPr>
  </w:style>
  <w:style w:type="paragraph" w:customStyle="1" w:styleId="formattext">
    <w:name w:val="formattext"/>
    <w:basedOn w:val="a"/>
    <w:rsid w:val="0051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4069"/>
    <w:rPr>
      <w:color w:val="0000FF"/>
      <w:u w:val="single"/>
    </w:rPr>
  </w:style>
  <w:style w:type="paragraph" w:customStyle="1" w:styleId="ConsNormal">
    <w:name w:val="ConsNormal"/>
    <w:rsid w:val="00245C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245C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8;&#1080;&#1088;&#1077;&#1082;&#1077;&#1085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5501469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BE470-BFD0-4EC1-AA33-1E351F4A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Legal_Expert</dc:creator>
  <cp:keywords/>
  <dc:description/>
  <cp:lastModifiedBy>Legal_Expert</cp:lastModifiedBy>
  <cp:revision>8</cp:revision>
  <cp:lastPrinted>2020-12-24T05:03:00Z</cp:lastPrinted>
  <dcterms:created xsi:type="dcterms:W3CDTF">2020-12-23T23:10:00Z</dcterms:created>
  <dcterms:modified xsi:type="dcterms:W3CDTF">2020-12-28T04:09:00Z</dcterms:modified>
</cp:coreProperties>
</file>