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85" w:rsidRDefault="00830085" w:rsidP="0041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57900" cy="2057400"/>
            <wp:effectExtent l="19050" t="0" r="0" b="0"/>
            <wp:docPr id="1" name="Рисунок 1" descr="http://zwezda.net/files/article/photo/preview/f2150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ezda.net/files/article/photo/preview/f2150bb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79" w:rsidRDefault="00414908" w:rsidP="00830085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30085">
        <w:rPr>
          <w:rFonts w:ascii="Times New Roman" w:hAnsi="Times New Roman" w:cs="Times New Roman"/>
          <w:sz w:val="30"/>
          <w:szCs w:val="30"/>
        </w:rPr>
        <w:t>16 июня 2023г</w:t>
      </w:r>
      <w:proofErr w:type="gramStart"/>
      <w:r w:rsidRPr="00830085">
        <w:rPr>
          <w:rFonts w:ascii="Times New Roman" w:hAnsi="Times New Roman" w:cs="Times New Roman"/>
          <w:sz w:val="30"/>
          <w:szCs w:val="30"/>
        </w:rPr>
        <w:t>.ж</w:t>
      </w:r>
      <w:proofErr w:type="gramEnd"/>
      <w:r w:rsidRPr="00830085">
        <w:rPr>
          <w:rFonts w:ascii="Times New Roman" w:hAnsi="Times New Roman" w:cs="Times New Roman"/>
          <w:sz w:val="30"/>
          <w:szCs w:val="30"/>
        </w:rPr>
        <w:t xml:space="preserve">ирекенские активисты приняли участие в экологической акции «Чистый берег». Вооружившись перчатками и мусорными мешками, они очистили от стекла, пластика и другого мусора часть берега реки </w:t>
      </w:r>
      <w:proofErr w:type="spellStart"/>
      <w:r w:rsidRPr="00830085">
        <w:rPr>
          <w:rFonts w:ascii="Times New Roman" w:hAnsi="Times New Roman" w:cs="Times New Roman"/>
          <w:sz w:val="30"/>
          <w:szCs w:val="30"/>
        </w:rPr>
        <w:t>Алеур</w:t>
      </w:r>
      <w:proofErr w:type="spellEnd"/>
      <w:r w:rsidRPr="00830085">
        <w:rPr>
          <w:rFonts w:ascii="Times New Roman" w:hAnsi="Times New Roman" w:cs="Times New Roman"/>
          <w:sz w:val="30"/>
          <w:szCs w:val="30"/>
        </w:rPr>
        <w:t xml:space="preserve">. В акции приняли участие сотрудники Администрации поселения, Совета депутатов и волонтеры. Цель экологической акции – не только очистка берега реки от мусора, но и привлечение внимания общественности к вопросам экологии, бережного отношения к природе. </w:t>
      </w:r>
    </w:p>
    <w:p w:rsidR="005823B2" w:rsidRDefault="00830085" w:rsidP="00977851">
      <w:pPr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181225" cy="2910451"/>
            <wp:effectExtent l="19050" t="0" r="9525" b="0"/>
            <wp:docPr id="4" name="Рисунок 4" descr="C:\Users\zamestitel\Desktop\IMG-202306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mestitel\Desktop\IMG-20230618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9" cy="291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77851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303817" cy="2933700"/>
            <wp:effectExtent l="19050" t="0" r="1233" b="0"/>
            <wp:docPr id="5" name="Рисунок 5" descr="C:\Users\zamestitel\Desktop\Чистый берег\20230615_16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estitel\Desktop\Чистый берег\20230615_165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817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3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23B2" w:rsidRDefault="005823B2" w:rsidP="0083008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30085" w:rsidRPr="00830085" w:rsidRDefault="005823B2" w:rsidP="00977851">
      <w:pPr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457450" cy="2457450"/>
            <wp:effectExtent l="19050" t="0" r="0" b="0"/>
            <wp:docPr id="2" name="Рисунок 1" descr="C:\Users\zamestitel\Desktop\Чистый берег\20230615_16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Чистый берег\20230615_165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77851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77851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399665" cy="2399665"/>
            <wp:effectExtent l="19050" t="0" r="635" b="0"/>
            <wp:docPr id="6" name="Рисунок 2" descr="C:\Users\zamestitel\Desktop\Чистый берег\20230615_16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estitel\Desktop\Чистый берег\20230615_162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851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</w:p>
    <w:sectPr w:rsidR="00830085" w:rsidRPr="00830085" w:rsidSect="00977851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4908"/>
    <w:rsid w:val="0021213E"/>
    <w:rsid w:val="00414908"/>
    <w:rsid w:val="004F2442"/>
    <w:rsid w:val="005823B2"/>
    <w:rsid w:val="00830085"/>
    <w:rsid w:val="00977851"/>
    <w:rsid w:val="00B73479"/>
    <w:rsid w:val="00C31859"/>
    <w:rsid w:val="00E1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2023-06-28T01:57:00Z</dcterms:created>
  <dcterms:modified xsi:type="dcterms:W3CDTF">2023-06-28T23:14:00Z</dcterms:modified>
</cp:coreProperties>
</file>