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Pr="00474290" w:rsidRDefault="00474290" w:rsidP="0047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474290" w:rsidRPr="00474290" w:rsidRDefault="00474290" w:rsidP="0047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4290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474290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90" w:rsidRPr="00474290" w:rsidRDefault="00474290" w:rsidP="0047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4290" w:rsidRPr="00474290" w:rsidRDefault="00474290" w:rsidP="00474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90" w:rsidRPr="00474290" w:rsidRDefault="00474290" w:rsidP="0047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474290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474290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474290" w:rsidRPr="00474290" w:rsidRDefault="00474290" w:rsidP="00474290">
      <w:pPr>
        <w:rPr>
          <w:rFonts w:ascii="Times New Roman" w:hAnsi="Times New Roman" w:cs="Times New Roman"/>
          <w:b/>
          <w:sz w:val="28"/>
          <w:szCs w:val="28"/>
        </w:rPr>
      </w:pPr>
    </w:p>
    <w:p w:rsidR="00474290" w:rsidRPr="00474290" w:rsidRDefault="00981C4F" w:rsidP="004742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</w:t>
      </w:r>
      <w:r w:rsidR="00474290" w:rsidRPr="00474290">
        <w:rPr>
          <w:rFonts w:ascii="Times New Roman" w:hAnsi="Times New Roman" w:cs="Times New Roman"/>
          <w:b/>
          <w:sz w:val="28"/>
          <w:szCs w:val="28"/>
        </w:rPr>
        <w:t xml:space="preserve"> 2019г.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4290" w:rsidRPr="004742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147</w:t>
      </w:r>
      <w:r w:rsidR="00474290" w:rsidRPr="004742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4290" w:rsidRPr="00474290" w:rsidRDefault="00474290" w:rsidP="0047429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290" w:rsidRPr="00474290" w:rsidRDefault="00474290" w:rsidP="00474290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>«</w:t>
      </w:r>
      <w:r w:rsidRPr="0047429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«Охрана окружающей среды  городского поселения «</w:t>
      </w:r>
      <w:proofErr w:type="spellStart"/>
      <w:r w:rsidRPr="00474290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4742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4290" w:rsidRPr="00474290" w:rsidRDefault="00474290" w:rsidP="00474290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90">
        <w:rPr>
          <w:rFonts w:ascii="Times New Roman" w:hAnsi="Times New Roman" w:cs="Times New Roman"/>
          <w:b/>
          <w:sz w:val="28"/>
          <w:szCs w:val="28"/>
        </w:rPr>
        <w:t xml:space="preserve">  на 2019 – 2022 годы»</w:t>
      </w:r>
    </w:p>
    <w:p w:rsidR="00474290" w:rsidRPr="00474290" w:rsidRDefault="00474290" w:rsidP="00474290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90" w:rsidRPr="00474290" w:rsidRDefault="00474290" w:rsidP="00474290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 xml:space="preserve"> </w:t>
      </w:r>
      <w:r w:rsidRPr="00474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290">
        <w:rPr>
          <w:rFonts w:ascii="Times New Roman" w:hAnsi="Times New Roman" w:cs="Times New Roman"/>
          <w:sz w:val="28"/>
          <w:szCs w:val="28"/>
        </w:rPr>
        <w:t xml:space="preserve"> </w:t>
      </w:r>
      <w:r w:rsidRPr="00474290">
        <w:rPr>
          <w:rFonts w:ascii="Times New Roman" w:hAnsi="Times New Roman" w:cs="Times New Roman"/>
          <w:spacing w:val="2"/>
          <w:sz w:val="28"/>
          <w:szCs w:val="28"/>
        </w:rPr>
        <w:t>В соответствии со ст. 179 </w:t>
      </w:r>
      <w:hyperlink r:id="rId7" w:history="1">
        <w:r w:rsidRPr="00474290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Бюджетного кодекса Российской Федерации</w:t>
        </w:r>
      </w:hyperlink>
      <w:r w:rsidRPr="00474290">
        <w:rPr>
          <w:rFonts w:ascii="Times New Roman" w:hAnsi="Times New Roman" w:cs="Times New Roman"/>
          <w:sz w:val="28"/>
          <w:szCs w:val="28"/>
        </w:rPr>
        <w:t xml:space="preserve">, </w:t>
      </w:r>
      <w:r w:rsidRPr="00474290">
        <w:rPr>
          <w:rFonts w:ascii="Times New Roman" w:hAnsi="Times New Roman" w:cs="Times New Roman"/>
          <w:spacing w:val="2"/>
          <w:sz w:val="28"/>
          <w:szCs w:val="28"/>
        </w:rPr>
        <w:t>в целях повышения уровня благоустройства</w:t>
      </w:r>
      <w:r w:rsidRPr="00474290">
        <w:rPr>
          <w:rFonts w:ascii="Times New Roman" w:hAnsi="Times New Roman" w:cs="Times New Roman"/>
          <w:sz w:val="28"/>
          <w:szCs w:val="28"/>
        </w:rPr>
        <w:t xml:space="preserve"> территории,  администрация городского поселения «</w:t>
      </w:r>
      <w:proofErr w:type="spellStart"/>
      <w:r w:rsidRPr="00474290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474290">
        <w:rPr>
          <w:rFonts w:ascii="Times New Roman" w:hAnsi="Times New Roman" w:cs="Times New Roman"/>
          <w:sz w:val="28"/>
          <w:szCs w:val="28"/>
        </w:rPr>
        <w:t xml:space="preserve">» </w:t>
      </w:r>
      <w:r w:rsidRPr="0047429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47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90" w:rsidRPr="00474290" w:rsidRDefault="00474290" w:rsidP="0047429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290" w:rsidRPr="00474290" w:rsidRDefault="00474290" w:rsidP="004742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 xml:space="preserve"> </w:t>
      </w:r>
      <w:r w:rsidRPr="00474290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Утвердить муниципальную программу "Охрана окружающей среды городского поселения «</w:t>
      </w:r>
      <w:proofErr w:type="spellStart"/>
      <w:r w:rsidRPr="00474290">
        <w:rPr>
          <w:rFonts w:ascii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Pr="00474290">
        <w:rPr>
          <w:rFonts w:ascii="Times New Roman" w:hAnsi="Times New Roman" w:cs="Times New Roman"/>
          <w:color w:val="2D2D2D"/>
          <w:spacing w:val="2"/>
          <w:sz w:val="28"/>
          <w:szCs w:val="28"/>
        </w:rPr>
        <w:t>» на 2019 - 2022 годы" (далее - Программа) согласно приложению.</w:t>
      </w:r>
    </w:p>
    <w:p w:rsidR="00474290" w:rsidRPr="00474290" w:rsidRDefault="00474290" w:rsidP="00474290">
      <w:pPr>
        <w:pStyle w:val="2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8"/>
          <w:szCs w:val="28"/>
          <w:u w:val="single"/>
        </w:rPr>
      </w:pPr>
      <w:r w:rsidRPr="00474290">
        <w:rPr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Pr="00474290">
        <w:rPr>
          <w:sz w:val="28"/>
          <w:szCs w:val="28"/>
        </w:rPr>
        <w:t>Жирекенское</w:t>
      </w:r>
      <w:proofErr w:type="spellEnd"/>
      <w:r w:rsidRPr="00474290">
        <w:rPr>
          <w:sz w:val="28"/>
          <w:szCs w:val="28"/>
        </w:rPr>
        <w:t xml:space="preserve">», библиотеке, средней школе, административном здании № 3 и разместить на официальном сайте </w:t>
      </w:r>
      <w:proofErr w:type="spellStart"/>
      <w:r w:rsidRPr="00474290">
        <w:rPr>
          <w:sz w:val="28"/>
          <w:szCs w:val="28"/>
          <w:u w:val="single"/>
        </w:rPr>
        <w:t>жирекен.рф</w:t>
      </w:r>
      <w:proofErr w:type="spellEnd"/>
      <w:r w:rsidRPr="00474290">
        <w:rPr>
          <w:sz w:val="28"/>
          <w:szCs w:val="28"/>
          <w:u w:val="single"/>
        </w:rPr>
        <w:t>.</w:t>
      </w:r>
      <w:r w:rsidRPr="00474290">
        <w:rPr>
          <w:bCs/>
          <w:sz w:val="28"/>
          <w:szCs w:val="28"/>
        </w:rPr>
        <w:t xml:space="preserve"> </w:t>
      </w:r>
    </w:p>
    <w:p w:rsidR="00474290" w:rsidRPr="00474290" w:rsidRDefault="00474290" w:rsidP="004742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474290" w:rsidRPr="00474290" w:rsidRDefault="00474290" w:rsidP="00474290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74290" w:rsidRPr="00474290" w:rsidRDefault="00474290" w:rsidP="00474290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90">
        <w:rPr>
          <w:rFonts w:ascii="Times New Roman" w:hAnsi="Times New Roman" w:cs="Times New Roman"/>
          <w:sz w:val="28"/>
          <w:szCs w:val="28"/>
        </w:rPr>
        <w:t xml:space="preserve">Глава _____________ А.В. </w:t>
      </w:r>
      <w:proofErr w:type="spellStart"/>
      <w:r w:rsidRPr="00474290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 w:rsidRPr="0047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90" w:rsidRP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4290" w:rsidRP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74290" w:rsidRDefault="0047429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87050" w:rsidRDefault="0058705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870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Pr="005870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587050" w:rsidRDefault="0058705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» </w:t>
      </w:r>
    </w:p>
    <w:p w:rsidR="00D462B7" w:rsidRDefault="0058705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№____ от «____»___________2019 г.</w:t>
      </w:r>
    </w:p>
    <w:p w:rsidR="00587050" w:rsidRDefault="00587050" w:rsidP="00587050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87050" w:rsidRPr="00D26800" w:rsidRDefault="00587050" w:rsidP="00587050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26800">
        <w:rPr>
          <w:rFonts w:ascii="Times New Roman" w:eastAsia="Times New Roman" w:hAnsi="Times New Roman" w:cs="Times New Roman"/>
          <w:spacing w:val="2"/>
          <w:sz w:val="28"/>
          <w:szCs w:val="28"/>
        </w:rPr>
        <w:t>ПАСПОРТ</w:t>
      </w:r>
    </w:p>
    <w:p w:rsidR="00587050" w:rsidRPr="00D26800" w:rsidRDefault="00587050" w:rsidP="00587050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26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 "ОХРАНА ОКРУЖАЮЩЕЙ СРЕДЫ ГОРОДСКОГО ПОСЕЛЕНИЯ «ЖИРЕКЕНСКОЕ» </w:t>
      </w:r>
    </w:p>
    <w:p w:rsidR="00587050" w:rsidRPr="00D26800" w:rsidRDefault="00587050" w:rsidP="00587050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26800">
        <w:rPr>
          <w:rFonts w:ascii="Times New Roman" w:eastAsia="Times New Roman" w:hAnsi="Times New Roman" w:cs="Times New Roman"/>
          <w:spacing w:val="2"/>
          <w:sz w:val="28"/>
          <w:szCs w:val="28"/>
        </w:rPr>
        <w:t>НА 2019 – 2022 ГОД»</w:t>
      </w:r>
    </w:p>
    <w:p w:rsidR="00587050" w:rsidRDefault="00587050" w:rsidP="00587050">
      <w:pPr>
        <w:pStyle w:val="a3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1"/>
        <w:gridCol w:w="6159"/>
      </w:tblGrid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58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»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587050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</w:rPr>
            </w:pPr>
            <w:r w:rsidRPr="003267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Соисполнители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532B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r w:rsidR="00532B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 «УК Ритм»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предусматриваются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Цели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58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Улучшение экологической и санитарно-эпидемиологической ситуации в городском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поселении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Жирекенское</w:t>
            </w:r>
            <w:proofErr w:type="spellEnd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его окрестностях за счет уменьшения негативного влияния на окружающую среду твердых коммунальных отходов путем ликвидации несанкционированных свалок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Задачи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532B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Задачи программы: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участие в организации мероприятий по ликвидации несанкционированных свалок коммунальных отходов населения;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выполнение мероприятий по благоустройству во время проведения субботников и других массовых мероприятий по благоустройству;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разъяснительная работа с населением</w:t>
            </w:r>
            <w:r w:rsidR="00532B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организациями поселения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532B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 необходимости заключения договоров на вывоз коммунальных отходов и мусора и недопустимости выброса мусора в не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отведенные места</w:t>
            </w:r>
            <w:proofErr w:type="gramEnd"/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Сроки и этапы реализации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58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годы, без деления на этапы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Объемы и источники финансирования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Общий объем финансирования за счет средств бюджета городского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Жирекенское</w:t>
            </w:r>
            <w:proofErr w:type="spellEnd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___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тыс. руб., в том числе по годам: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–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2 438,81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тыс. руб.;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–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309,021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руб.;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–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309,021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руб.;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–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7E4E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618,042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тыс. руб.;</w:t>
            </w:r>
            <w:proofErr w:type="gramEnd"/>
          </w:p>
          <w:p w:rsidR="00587050" w:rsidRPr="00587050" w:rsidRDefault="007E4EE8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587050" w:rsidRPr="00ED0FFF" w:rsidTr="00587050"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833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7050" w:rsidRPr="00ED0FFF" w:rsidRDefault="00587050" w:rsidP="00D559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Успешная реализация Программы позволит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обеспечить: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- привлечение большего количества населения к проводимым экологическим мероприятиям - до 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чел.;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уменьшение объемов образующихся отходов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несанкционированных свалок мусора на территории городского 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поселения «</w:t>
            </w:r>
            <w:proofErr w:type="spellStart"/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Жирекенское</w:t>
            </w:r>
            <w:proofErr w:type="spellEnd"/>
            <w:r w:rsidR="00D5591A"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- предотвращение загрязнения и восстановление земель от 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бытовых отходов в 201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году на площади 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1 400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кв. м, в 20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- 2021 годах - </w:t>
            </w:r>
            <w:r w:rsidR="00D559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кв. м ежегодно;</w:t>
            </w:r>
            <w:proofErr w:type="gramEnd"/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предотвращение экологического ущерба и повышение экологической безопасности населения;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 создание благоприятных условий для</w:t>
            </w:r>
            <w:r w:rsidRPr="00ED0F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проживания в жилом массиве частного сектора и повышение их уровня благоустройства</w:t>
            </w:r>
          </w:p>
        </w:tc>
      </w:tr>
    </w:tbl>
    <w:p w:rsidR="00587050" w:rsidRDefault="00587050" w:rsidP="00587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91A" w:rsidRDefault="00D5591A" w:rsidP="00587050">
      <w:pPr>
        <w:pStyle w:val="a3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5591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Раздел 1. ХАРАКТЕРИСТИКА ТЕКУЩЕГО СОСТОЯНИЯ СООТВЕТСТВУЮЩЕЙ СФЕРЫ СОЦИАЛЬНО-ЭКОНОМИЧЕСКОГО РАЗВИТИЯ ГОРОДСКОГО </w:t>
      </w: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ПОСЕЛЕНИЯ «ЖИРЕКЕНСКОЕ»</w:t>
      </w:r>
    </w:p>
    <w:p w:rsidR="00C829DC" w:rsidRDefault="00D5591A" w:rsidP="00D5591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Программа предполагает экологическую безопасность. Обеспечение экологической безопасности на территории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тва жизни и здоровья населения.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Длительное загрязнение территории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E4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может вызвать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общую деградацию окружающей природной среды. Проблема твердых коммунальных отходов (далее - ТКО) на территории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ТКО. За последнее десятилетие количество отходов в виде коммунальных отходов увеличилось. В настоящее время на территории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зафиксировано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несанкционированны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свалк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1 4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00 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Ежегодно на территории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образуется около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0,836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тыс. м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</w:rPr>
        <w:t>3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ТКО, которые при неправильном и несвоевременном удалении и обезвреживании могут серьез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 загрязнить окружающую среду.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Действующая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городском 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система сбора ТКО основана на сборе отходов, образующихся в результа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 жизнедеятельности населения, 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вывозящи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</w:t>
      </w:r>
      <w:r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ся специализированной организацией по установленному графику вывоза</w:t>
      </w:r>
      <w:r w:rsid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5591A" w:rsidRPr="00CE0363" w:rsidRDefault="00C829DC" w:rsidP="00CE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последние годы на различных участках территории городского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образовались и, так называемые, мини-свалки, куда население, а иногда и некоторые хозяйствующие субъекты нелега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льным образом размещают отходы.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Несанкционированные свалки представляют собой угрозу для окружающей среды. Отравляющие вещества со свалок могут проникать в грунтовые воды, а также естественным водотоком загрязнять реки и другие водоемы. Свалка - место обитания крыс, бездомных собак, насекомых и других животных, которые могут нападать на человека и стать причиной возникновения эпидемий.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несанкционированных свалок исходит постоянная угроза лесных пожаров, в результате которых в атмосферный воздух выбрасываются загрязняющие вещества (оксид углерода, оксиды азота, сернистый анг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идрид, сажа и твердые частицы).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Кроме того, свалки часто являются местом обитания лиц без определенного места жительства, а также местом мелкого промысла маргинальных элементов, занимающихся поиском металлолома, стеклотары, макулатуры, иного вторсырья, а также условно пригодных к употреблению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продуктов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питания.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Присутствует наличие загрязнения как территорий, покрытых лесом, так и </w:t>
      </w:r>
      <w:proofErr w:type="spellStart"/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водоохранных</w:t>
      </w:r>
      <w:proofErr w:type="spellEnd"/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зон рек и озер, вызывая необходимость по очистке данных площадей от не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санкционированного загрязнения.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5591A" w:rsidRPr="00D55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Реализация природоохранных мероприятий обеспечит выполнение социально-экономических задач по сохранению благоприятной окружающей среды и обеспечению экологической безопасности.</w:t>
      </w:r>
    </w:p>
    <w:p w:rsidR="00CE0363" w:rsidRDefault="00C829DC" w:rsidP="00CE03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C829D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Раздел 2. ОСНОВНЫЕ ЦЕЛИ, ЗАДАЧИ, СРОКИ И ЭТАПЫ РЕАЛИЗАЦИИ ПРОГРАММЫ</w:t>
      </w:r>
    </w:p>
    <w:p w:rsidR="00C829DC" w:rsidRPr="00CE0363" w:rsidRDefault="00C829DC" w:rsidP="00CE036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Одной из основных целей Программы является улучшение экологической и санитарно-эпидемиологической ситуации в городском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его окрестностях за счет уменьшения негативного влияния на окружающую среду твердых коммунальных отходов путем ликвидации несанкционированных свалок.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рамках реализации Программы необходимо решить следующие основные задачи: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участие в организации мероприятий по ликвидации несанкционированных свалок коммунальных отходов населения на территории городского</w:t>
      </w:r>
      <w:r w:rsidR="00235D84"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поселении «</w:t>
      </w:r>
      <w:proofErr w:type="spellStart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выполнение мероприятий по благоустройству во время проведения субботников и других массовых мероприятий по благоустройству на территории городского</w:t>
      </w:r>
      <w:r w:rsidR="00235D84"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поселении «</w:t>
      </w:r>
      <w:proofErr w:type="spellStart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разъяснительная работа с населением жилых массивов частного сектора о необходимости заключения договоров на вывоз коммунальных отходов и мусора и недопустимости выброса мусора в не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отведенные места.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Срок реализации Программы: 201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- 202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годы.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Важнейшим целевым индикатором Программы является сокращение несанкционированных свалок твердых коммунальных отходов, </w:t>
      </w:r>
      <w:r w:rsidRPr="00C829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сокращение объема и полная ликвидация размещаемых несанкционированных свалок на территории </w:t>
      </w:r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поселении «</w:t>
      </w:r>
      <w:proofErr w:type="spellStart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35D84" w:rsidRPr="00235D84" w:rsidRDefault="00235D84" w:rsidP="00235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235D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Раздел 3. ПЕРЕЧЕНЬ ОСНОВНЫХ МЕРОПРИЯТИЙ МУНИЦИПАЛЬНОЙ ПРОГРАММЫ</w:t>
      </w:r>
    </w:p>
    <w:p w:rsidR="007E4EE8" w:rsidRDefault="00235D84" w:rsidP="00235D8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по участию в организации ликвидации несанкционир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ованных свалок включают в себя: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выявление мест скопления м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усора путем объезда территорий;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сбор информ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ации о местах скопления мусора;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передача собранной информации соответствующим уполномоченным на ликвидацию несанкционированных свал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 организациям и предприятиям.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по благоустройству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 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 время проведения субботников и других массовых мероприятий по благоустройству</w:t>
      </w:r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 городского поселения «</w:t>
      </w:r>
      <w:proofErr w:type="spellStart"/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включают в себя: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участников перчатками и мешками для мусора, граблями, лопатами, ведрами, известью, кистями и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прочим необходимым инвентарем;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озеленение территорий, закреплен</w:t>
      </w:r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 за администрацией городского поселения «</w:t>
      </w:r>
      <w:proofErr w:type="spellStart"/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="00AF0D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»;   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сбор и вывоз мусора в </w:t>
      </w:r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субботники на специализиров</w:t>
      </w:r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анном транспорте;</w:t>
      </w:r>
      <w:proofErr w:type="gramEnd"/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проведение сходов граждан с целью разъяснений о необходимости заключения договоров на вывоз мусора во избежание замусоривания территорий лесных зон городского</w:t>
      </w:r>
      <w:r w:rsidR="005F5DCC"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", набережных рек, пустырей, прилегающих к жилым домам частного сектора.</w:t>
      </w:r>
    </w:p>
    <w:p w:rsidR="00C829DC" w:rsidRDefault="00235D84" w:rsidP="007E4EE8">
      <w:pPr>
        <w:pStyle w:val="a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35D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Перечень основных мероприятий муниципальной программы и сроки их реализации указаны в приложении к настоящей Программе</w:t>
      </w:r>
      <w:r w:rsid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F5DCC" w:rsidRPr="005F5DCC" w:rsidRDefault="005F5DCC" w:rsidP="005F5D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Раздел 4. 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 w:rsidR="005F5DCC" w:rsidRDefault="005F5DCC" w:rsidP="005F5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Ожидаемый эффект от реализации Программы:</w:t>
      </w:r>
    </w:p>
    <w:p w:rsidR="005F5DCC" w:rsidRPr="005F5DCC" w:rsidRDefault="005F5DCC" w:rsidP="005F5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создание благоприятных условий для проживания людей и повышение уровня благоустройства территории городского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»";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повышение санитарно-эпидемиологического и экологического благополучия в городском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»";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создание системного подхода к решению вопроса благоустройства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»";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привлечение внимания населения и организаций к проблемам 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ликвидации несанкционированных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валок;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снижение уровня загрязнения окружающей среды коммунальными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отходами;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предотвращение дальнейшего загрязнения окружающей среды.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 составе и значениях показателей приводятся в Приложении к настоящей Программе.</w:t>
      </w:r>
    </w:p>
    <w:p w:rsidR="005F5DCC" w:rsidRPr="005F5DCC" w:rsidRDefault="005F5DCC" w:rsidP="005F5D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Раздел 5. ФИНАНСОВОЕ ОБЕСПЕЧЕНИЕ МУНИЦИПАЛЬНОЙ ПРОГРАММЫ</w:t>
      </w:r>
    </w:p>
    <w:p w:rsidR="005F5DCC" w:rsidRDefault="005F5DCC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Стоимость Программы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составляет </w:t>
      </w:r>
      <w:r w:rsidR="007E4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E4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2 618,172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тыс. руб.</w:t>
      </w:r>
    </w:p>
    <w:p w:rsidR="005F5DCC" w:rsidRDefault="005F5DCC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Источники финансирования: бюджет городского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</w:t>
      </w:r>
      <w:r w:rsidR="007E4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20,892 тыс. руб.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E4EE8" w:rsidRDefault="005F5DCC" w:rsidP="007E4EE8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Распределение средств на период действия Программы осуществляется следующим образом: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E4EE8" w:rsidRPr="007E4EE8">
        <w:rPr>
          <w:rFonts w:ascii="Times New Roman" w:eastAsia="Times New Roman" w:hAnsi="Times New Roman" w:cs="Times New Roman"/>
          <w:color w:val="2D2D2D"/>
          <w:sz w:val="28"/>
          <w:szCs w:val="28"/>
        </w:rPr>
        <w:t>2019 год – 2 438,81 тыс. руб.;</w:t>
      </w:r>
      <w:r w:rsidR="007E4EE8" w:rsidRPr="007E4EE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2020 год – 309,021тыс. руб.;</w:t>
      </w:r>
      <w:r w:rsidR="007E4EE8" w:rsidRPr="007E4EE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2021 год – 309,021тыс. руб.;</w:t>
      </w:r>
      <w:r w:rsidR="007E4EE8" w:rsidRPr="007E4EE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2022 год – 618,042 тыс. руб.;</w:t>
      </w:r>
      <w:proofErr w:type="gramEnd"/>
    </w:p>
    <w:p w:rsidR="005F5DCC" w:rsidRPr="007E4EE8" w:rsidRDefault="005F5DCC" w:rsidP="007E4EE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5DC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Раздел 6. ОПИСАНИЕ РИСКОВ РЕАЛИЗАЦИИ МУНИЦИПАЛЬНОЙ ПРОГРАММЫ</w:t>
      </w:r>
    </w:p>
    <w:p w:rsidR="005F5DCC" w:rsidRDefault="005F5DCC" w:rsidP="00CE0363">
      <w:pPr>
        <w:pBdr>
          <w:bottom w:val="single" w:sz="12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Реализация Программы может быть подвержена влиянию следующих рисков: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исполнителей, отсутствием взаимодействия между структурными подразделениями 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Минимизации влияния данного риска способствует анализ реализации мероприятий Программы и персональная ответственность исполнителей.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Частично управляемые риски: финансово-экономический риск, связанный с возникновением бюджетного дефицита, и, соответственно, недостаточным уровнем финансирования программных мероприятий. Способы ограничения финансового риска: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а) ежегодное уточнение объемов финансирования Программы исходя из возможностей бюджета городского </w:t>
      </w:r>
      <w:r w:rsidR="00CE03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соответствующая корректировка значений целевых показателей;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определение наиболее значимых мероприятий для первоочередного финансирования.</w:t>
      </w:r>
      <w:r w:rsidRPr="005F5D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CE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F5DCC" w:rsidRDefault="005F5DCC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5BB9" w:rsidRPr="005F5DCC" w:rsidRDefault="007E5BB9" w:rsidP="005F5D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1623"/>
        <w:gridCol w:w="547"/>
        <w:gridCol w:w="674"/>
        <w:gridCol w:w="718"/>
        <w:gridCol w:w="667"/>
        <w:gridCol w:w="691"/>
        <w:gridCol w:w="898"/>
        <w:gridCol w:w="1001"/>
        <w:gridCol w:w="820"/>
        <w:gridCol w:w="548"/>
        <w:gridCol w:w="547"/>
        <w:gridCol w:w="547"/>
      </w:tblGrid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                                                                                                                                                                          "Охрана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окружающей среды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                           на 2019 - 2022 годы",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 2019 года N ___</w:t>
            </w:r>
          </w:p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BB9">
              <w:rPr>
                <w:rFonts w:ascii="Times New Roman" w:hAnsi="Times New Roman" w:cs="Times New Roman"/>
                <w:color w:val="000000"/>
              </w:rPr>
              <w:t>МЕРОПРИЯТИЯ,   ОБЪЕМЫ ФИНАНСИРОВАНИЯ МУНИЦИПАЛЬНОЙ ПРОГРАММЫ "ОХРАНА ОКРУЖАЮЩЕЙ СРЕДЫ ГОРОДСКОГО ПОСЕЛЕНИЯ «ЖИРЕКЕНСКОЕ» НА 2019 - 2022 ГОДЫ</w:t>
            </w: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затрат, тыс. руб.</w:t>
            </w: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8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"Улучшение экологической и санитарно-эпидемиологической ситуации в </w:t>
            </w:r>
            <w:proofErr w:type="spellStart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Жирекени</w:t>
            </w:r>
            <w:proofErr w:type="spellEnd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его </w:t>
            </w:r>
            <w:proofErr w:type="gramStart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окрестностях</w:t>
            </w:r>
            <w:proofErr w:type="gramEnd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счет уменьшения негативного влияния на окружающую среду твердых коммунальных отходов путем участия в организации ликвидации несанкционированных свалок"</w:t>
            </w: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Очистка пригородных лесов и  прибрежных зон от несанкционированных свалок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222,253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Уборка несанкционированных  свалок на территории городского поселения «</w:t>
            </w:r>
            <w:proofErr w:type="spellStart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Жирекенское</w:t>
            </w:r>
            <w:proofErr w:type="spellEnd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Озеленение дворовых территорий, территорий, прилегающих к тротуарам городского поселения «</w:t>
            </w:r>
            <w:proofErr w:type="spellStart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Жирекенское</w:t>
            </w:r>
            <w:proofErr w:type="spellEnd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211,901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497,232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309,021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433,457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434,409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Показатель "Объем вывезенных коммунальных отходов с несанкционированных свалок городского  поселения «</w:t>
            </w:r>
            <w:proofErr w:type="spellStart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Жирекенское</w:t>
            </w:r>
            <w:proofErr w:type="spellEnd"/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"Площадь земель, очищенных от загрязнения коммунальными отходами"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222,508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222,246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222,763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контейнерных площадок для сбора ТКО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№9,10,11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№12,13,14,16,17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№27,28,20,21,22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112,619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113,745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№29,31,32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№23,24,30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№33,36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№34,37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№35,38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№40,42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68,284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№39,41,43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91,408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789,776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789,776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7,898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797,674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Устройство площадок для </w:t>
            </w:r>
            <w:proofErr w:type="spellStart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мешкового</w:t>
            </w:r>
            <w:proofErr w:type="spellEnd"/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сбора ТКО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Автомобилистов II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Автосмобилис</w:t>
            </w: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Подгорная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Лесная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Англичаниной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Зеленая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Северная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Ботлотная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Энтузиастов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Степная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Жирекен</w:t>
            </w:r>
            <w:proofErr w:type="spellEnd"/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68,431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1151,80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11,526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1163,327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9" w:rsidTr="007E5B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2438,81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618,042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2597,28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20,892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2618,172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BB9" w:rsidRPr="007E5BB9" w:rsidRDefault="007E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DCC" w:rsidRPr="005F5DCC" w:rsidRDefault="005F5DCC" w:rsidP="005F5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DCC" w:rsidRPr="005F5DCC" w:rsidSect="005F5DCC">
      <w:footerReference w:type="default" r:id="rId8"/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D4" w:rsidRDefault="004920D4" w:rsidP="00CE0363">
      <w:pPr>
        <w:spacing w:after="0" w:line="240" w:lineRule="auto"/>
      </w:pPr>
      <w:r>
        <w:separator/>
      </w:r>
    </w:p>
  </w:endnote>
  <w:endnote w:type="continuationSeparator" w:id="0">
    <w:p w:rsidR="004920D4" w:rsidRDefault="004920D4" w:rsidP="00CE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129"/>
      <w:docPartObj>
        <w:docPartGallery w:val="Page Numbers (Bottom of Page)"/>
        <w:docPartUnique/>
      </w:docPartObj>
    </w:sdtPr>
    <w:sdtContent>
      <w:p w:rsidR="00CE0363" w:rsidRDefault="0077762B">
        <w:pPr>
          <w:pStyle w:val="a6"/>
          <w:jc w:val="center"/>
        </w:pPr>
        <w:fldSimple w:instr=" PAGE   \* MERGEFORMAT ">
          <w:r w:rsidR="007E5BB9">
            <w:rPr>
              <w:noProof/>
            </w:rPr>
            <w:t>3</w:t>
          </w:r>
        </w:fldSimple>
      </w:p>
    </w:sdtContent>
  </w:sdt>
  <w:p w:rsidR="00CE0363" w:rsidRDefault="00CE03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D4" w:rsidRDefault="004920D4" w:rsidP="00CE0363">
      <w:pPr>
        <w:spacing w:after="0" w:line="240" w:lineRule="auto"/>
      </w:pPr>
      <w:r>
        <w:separator/>
      </w:r>
    </w:p>
  </w:footnote>
  <w:footnote w:type="continuationSeparator" w:id="0">
    <w:p w:rsidR="004920D4" w:rsidRDefault="004920D4" w:rsidP="00CE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7A1"/>
    <w:multiLevelType w:val="multilevel"/>
    <w:tmpl w:val="B2760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050"/>
    <w:rsid w:val="00067C92"/>
    <w:rsid w:val="000C6130"/>
    <w:rsid w:val="001340BD"/>
    <w:rsid w:val="00235D84"/>
    <w:rsid w:val="00310FA9"/>
    <w:rsid w:val="003267DB"/>
    <w:rsid w:val="003A04A8"/>
    <w:rsid w:val="003A71C9"/>
    <w:rsid w:val="004077B7"/>
    <w:rsid w:val="00474290"/>
    <w:rsid w:val="004920D4"/>
    <w:rsid w:val="00532B61"/>
    <w:rsid w:val="0053633D"/>
    <w:rsid w:val="00587050"/>
    <w:rsid w:val="005F5DCC"/>
    <w:rsid w:val="0077762B"/>
    <w:rsid w:val="007E4EE8"/>
    <w:rsid w:val="007E5BB9"/>
    <w:rsid w:val="00981C4F"/>
    <w:rsid w:val="00AF0DAD"/>
    <w:rsid w:val="00B2310D"/>
    <w:rsid w:val="00C829DC"/>
    <w:rsid w:val="00CE0363"/>
    <w:rsid w:val="00D26800"/>
    <w:rsid w:val="00D462B7"/>
    <w:rsid w:val="00D5591A"/>
    <w:rsid w:val="00D829B8"/>
    <w:rsid w:val="00E2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7"/>
  </w:style>
  <w:style w:type="paragraph" w:styleId="1">
    <w:name w:val="heading 1"/>
    <w:basedOn w:val="a"/>
    <w:link w:val="10"/>
    <w:uiPriority w:val="9"/>
    <w:qFormat/>
    <w:rsid w:val="00235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CE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363"/>
  </w:style>
  <w:style w:type="paragraph" w:styleId="a6">
    <w:name w:val="footer"/>
    <w:basedOn w:val="a"/>
    <w:link w:val="a7"/>
    <w:uiPriority w:val="99"/>
    <w:unhideWhenUsed/>
    <w:rsid w:val="00CE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363"/>
  </w:style>
  <w:style w:type="paragraph" w:styleId="2">
    <w:name w:val="Body Text Indent 2"/>
    <w:basedOn w:val="a"/>
    <w:link w:val="20"/>
    <w:rsid w:val="00474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42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Legal_Expert</cp:lastModifiedBy>
  <cp:revision>14</cp:revision>
  <cp:lastPrinted>2019-09-25T00:07:00Z</cp:lastPrinted>
  <dcterms:created xsi:type="dcterms:W3CDTF">2019-09-11T02:26:00Z</dcterms:created>
  <dcterms:modified xsi:type="dcterms:W3CDTF">2019-10-10T02:32:00Z</dcterms:modified>
</cp:coreProperties>
</file>