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5" w:rsidRPr="00C830DF" w:rsidRDefault="00915A05" w:rsidP="00E0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915A05" w:rsidRPr="00C830DF" w:rsidRDefault="00915A05" w:rsidP="00DE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</w:t>
      </w:r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»</w:t>
      </w:r>
    </w:p>
    <w:p w:rsidR="00915A05" w:rsidRPr="00C830DF" w:rsidRDefault="00915A05" w:rsidP="00E0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eastAsia="Times New Roman" w:hAnsi="Times New Roman" w:cs="Times New Roman"/>
          <w:sz w:val="24"/>
          <w:szCs w:val="21"/>
        </w:rPr>
        <w:t>отбор специализированной службы по вопросам похоронного дела на право заключения договора 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1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1"/>
        </w:rPr>
        <w:t xml:space="preserve">». 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sz w:val="24"/>
          <w:szCs w:val="21"/>
        </w:rPr>
        <w:t xml:space="preserve">Описание видов работ содержится в конкурсной документации 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1"/>
        </w:rPr>
        <w:t>–Т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1"/>
        </w:rPr>
        <w:t>ехническое задание.</w:t>
      </w:r>
    </w:p>
    <w:p w:rsidR="00915A05" w:rsidRPr="00C830DF" w:rsidRDefault="00915A05" w:rsidP="00E0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</w:t>
      </w:r>
      <w:r w:rsidR="001B62A3" w:rsidRPr="00C830DF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(заказчике)</w:t>
      </w: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Наименование: Администрация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673498, Забайкальский край, Чернышевский район,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priemnaya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zhireken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83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915A05" w:rsidRPr="00C830DF" w:rsidRDefault="00915A05" w:rsidP="00E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>Номер контактного телефона: 8 9243710221</w:t>
      </w:r>
    </w:p>
    <w:p w:rsidR="00915A05" w:rsidRPr="00C830DF" w:rsidRDefault="00915A05" w:rsidP="00E056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C830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butina_svetlana666@mail.ru</w:t>
        </w:r>
      </w:hyperlink>
    </w:p>
    <w:p w:rsidR="003A24D9" w:rsidRPr="00C830DF" w:rsidRDefault="003A24D9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4.Место оказания услуг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кладбища, расположенные на территории 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15A05" w:rsidRPr="00C830DF" w:rsidRDefault="003A24D9" w:rsidP="00E0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830D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Срок оказания услуг: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463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 года.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6. Сведения о подаче заявок на участие в конкурсе: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29 янва</w:t>
      </w:r>
      <w:r w:rsidR="002C2E44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28 феврал</w:t>
      </w:r>
      <w:r w:rsidR="002C2E4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дни: с 8 ч. 00 мин. до 12 ч. 00 мин. и с 13 ч. 00 мин. до 17 ч. 00 мин., до момента вскрытия конвертов с заявками.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spellEnd"/>
      <w:r w:rsidRPr="00C830D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830DF">
        <w:rPr>
          <w:rFonts w:ascii="Times New Roman" w:hAnsi="Times New Roman" w:cs="Times New Roman"/>
          <w:sz w:val="24"/>
        </w:rPr>
        <w:t>Жирекен</w:t>
      </w:r>
      <w:proofErr w:type="spellEnd"/>
      <w:r w:rsidRPr="00C830DF">
        <w:rPr>
          <w:rFonts w:ascii="Times New Roman" w:hAnsi="Times New Roman" w:cs="Times New Roman"/>
          <w:sz w:val="24"/>
        </w:rPr>
        <w:t>, д.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12.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 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Приложением № 1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к конкурсной документации.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7. Сведения о вскрытии конвертов с заявками: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gramStart"/>
      <w:r w:rsidRPr="00C830DF">
        <w:rPr>
          <w:rFonts w:ascii="Times New Roman" w:hAnsi="Times New Roman" w:cs="Times New Roman"/>
          <w:sz w:val="24"/>
        </w:rPr>
        <w:t>.Ж</w:t>
      </w:r>
      <w:proofErr w:type="gramEnd"/>
      <w:r w:rsidRPr="00C830DF">
        <w:rPr>
          <w:rFonts w:ascii="Times New Roman" w:hAnsi="Times New Roman" w:cs="Times New Roman"/>
          <w:sz w:val="24"/>
        </w:rPr>
        <w:t>ирекен</w:t>
      </w:r>
      <w:proofErr w:type="spellEnd"/>
      <w:r w:rsidRPr="00C830DF">
        <w:rPr>
          <w:rFonts w:ascii="Times New Roman" w:hAnsi="Times New Roman" w:cs="Times New Roman"/>
          <w:sz w:val="24"/>
        </w:rPr>
        <w:t>, д.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02 марта</w:t>
      </w:r>
      <w:r w:rsidR="00211C41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11C41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: 11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8. Сведения о рассмотрении заявок: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gramStart"/>
      <w:r w:rsidRPr="00C830DF">
        <w:rPr>
          <w:rFonts w:ascii="Times New Roman" w:hAnsi="Times New Roman" w:cs="Times New Roman"/>
          <w:sz w:val="24"/>
        </w:rPr>
        <w:t>.Ж</w:t>
      </w:r>
      <w:proofErr w:type="gramEnd"/>
      <w:r w:rsidRPr="00C830DF">
        <w:rPr>
          <w:rFonts w:ascii="Times New Roman" w:hAnsi="Times New Roman" w:cs="Times New Roman"/>
          <w:sz w:val="24"/>
        </w:rPr>
        <w:t>ирекен</w:t>
      </w:r>
      <w:proofErr w:type="spellEnd"/>
      <w:r w:rsidRPr="00C830DF">
        <w:rPr>
          <w:rFonts w:ascii="Times New Roman" w:hAnsi="Times New Roman" w:cs="Times New Roman"/>
          <w:sz w:val="24"/>
        </w:rPr>
        <w:t>,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02 марта</w:t>
      </w:r>
      <w:r w:rsidR="002C2E44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: 13-0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9. Сведения о проведении конкурса: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673498, Забайкальский край, Чернышевский район,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06 марта</w:t>
      </w:r>
      <w:r w:rsidR="00211C41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C4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11C41"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10. Требования к участникам конкурса: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квалификацию, имеющее специальное транспортное средство, как на праве собственности, так и на основании Договора аренды или ином законном основании.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К участникам конкурса устанавливаются следующие обязательные требования: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1.специализированный  транспорт  для  предоставления  услуг  по  захоронению,  </w:t>
      </w:r>
      <w:proofErr w:type="gramStart"/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proofErr w:type="gramEnd"/>
    </w:p>
    <w:p w:rsidR="00915A05" w:rsidRPr="00C830DF" w:rsidRDefault="00E056E5" w:rsidP="00E056E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благоустройству и содержанию </w:t>
      </w:r>
      <w:r w:rsidR="004066B3"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кладбища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(катафалк, грузовой автомобиль, экскаватор на базе МТЗ или ЮМЗ);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z w:val="24"/>
          <w:szCs w:val="24"/>
        </w:rPr>
        <w:t>2.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персонал для оказания услуг по захоронению и выносу тел (останков) умерших;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помещение для приема заявок на территории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наличие городского телефона для приема заявок;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наличие материально-технической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предметов похоронного ритуала;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 наличие дополнительного оборудования и инвентаря для производства захоронений и обслуживания территории кладбища;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7. копию договора со специализированной организацией, имеющей лицензию на утилизацию ТБО</w:t>
      </w:r>
      <w:r w:rsidR="00116147"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E056E5" w:rsidRPr="00C830DF" w:rsidRDefault="00116147" w:rsidP="00E056E5">
      <w:pPr>
        <w:pStyle w:val="a5"/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z w:val="24"/>
          <w:szCs w:val="24"/>
        </w:rPr>
        <w:t>8.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проведение ликвидации участника, а также не проведение в отношении участника процедуры банкротства;</w:t>
      </w:r>
    </w:p>
    <w:p w:rsidR="00116147" w:rsidRPr="00C830DF" w:rsidRDefault="00116147" w:rsidP="0011614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>9.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не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116147" w:rsidRPr="00C830DF" w:rsidRDefault="00116147" w:rsidP="00116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p w:rsidR="00116147" w:rsidRPr="00C830DF" w:rsidRDefault="00116147" w:rsidP="00116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147" w:rsidRPr="00C830DF" w:rsidRDefault="00116147" w:rsidP="00116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16147" w:rsidRPr="00C830DF" w:rsidRDefault="00116147" w:rsidP="00116147"/>
    <w:p w:rsidR="00116147" w:rsidRPr="00C830DF" w:rsidRDefault="00116147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454FD" w:rsidRPr="00C830DF" w:rsidSect="00BC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92"/>
    <w:multiLevelType w:val="hybridMultilevel"/>
    <w:tmpl w:val="57AA9460"/>
    <w:lvl w:ilvl="0" w:tplc="C9A07C6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A05"/>
    <w:rsid w:val="0006110F"/>
    <w:rsid w:val="00116147"/>
    <w:rsid w:val="00146375"/>
    <w:rsid w:val="00172EA4"/>
    <w:rsid w:val="001B62A3"/>
    <w:rsid w:val="00211C41"/>
    <w:rsid w:val="002C2E44"/>
    <w:rsid w:val="003A24D9"/>
    <w:rsid w:val="004066B3"/>
    <w:rsid w:val="004664B5"/>
    <w:rsid w:val="005739A3"/>
    <w:rsid w:val="00596CF9"/>
    <w:rsid w:val="006062D9"/>
    <w:rsid w:val="006B6A4C"/>
    <w:rsid w:val="006D65C4"/>
    <w:rsid w:val="006E47B4"/>
    <w:rsid w:val="007539C0"/>
    <w:rsid w:val="00830ECB"/>
    <w:rsid w:val="008723D0"/>
    <w:rsid w:val="00915A05"/>
    <w:rsid w:val="00947B8E"/>
    <w:rsid w:val="009C22AF"/>
    <w:rsid w:val="00AA11FB"/>
    <w:rsid w:val="00B048CC"/>
    <w:rsid w:val="00B07516"/>
    <w:rsid w:val="00B9345D"/>
    <w:rsid w:val="00BC3E4A"/>
    <w:rsid w:val="00C0038D"/>
    <w:rsid w:val="00C454FD"/>
    <w:rsid w:val="00C830DF"/>
    <w:rsid w:val="00D0682E"/>
    <w:rsid w:val="00D676F4"/>
    <w:rsid w:val="00DE565D"/>
    <w:rsid w:val="00E056E5"/>
    <w:rsid w:val="00E47AB5"/>
    <w:rsid w:val="00E746EE"/>
    <w:rsid w:val="00F9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05"/>
    <w:rPr>
      <w:color w:val="0000FF" w:themeColor="hyperlink"/>
      <w:u w:val="single"/>
    </w:rPr>
  </w:style>
  <w:style w:type="paragraph" w:customStyle="1" w:styleId="a4">
    <w:name w:val="Словарная статья"/>
    <w:basedOn w:val="a"/>
    <w:next w:val="a"/>
    <w:rsid w:val="00915A05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0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ina_svetlana666@mail.ru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Леприконец</dc:creator>
  <cp:keywords/>
  <dc:description/>
  <cp:lastModifiedBy>Lekonceva</cp:lastModifiedBy>
  <cp:revision>23</cp:revision>
  <dcterms:created xsi:type="dcterms:W3CDTF">2019-06-12T01:37:00Z</dcterms:created>
  <dcterms:modified xsi:type="dcterms:W3CDTF">2020-01-27T06:35:00Z</dcterms:modified>
</cp:coreProperties>
</file>