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5" w:rsidRPr="00205AF2" w:rsidRDefault="006649E5" w:rsidP="006649E5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  <w:r w:rsidRPr="00205AF2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>Уведомление</w:t>
      </w:r>
    </w:p>
    <w:p w:rsidR="006649E5" w:rsidRPr="00205AF2" w:rsidRDefault="00114AD7" w:rsidP="00205A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649E5" w:rsidRPr="00205AF2">
        <w:rPr>
          <w:rFonts w:ascii="Times New Roman" w:hAnsi="Times New Roman" w:cs="Times New Roman"/>
        </w:rPr>
        <w:t>Администрация  городского поселения «</w:t>
      </w:r>
      <w:proofErr w:type="spellStart"/>
      <w:r w:rsidR="006649E5" w:rsidRPr="00205AF2">
        <w:rPr>
          <w:rFonts w:ascii="Times New Roman" w:hAnsi="Times New Roman" w:cs="Times New Roman"/>
        </w:rPr>
        <w:t>Жирекенское</w:t>
      </w:r>
      <w:proofErr w:type="spellEnd"/>
      <w:r w:rsidR="006649E5" w:rsidRPr="00205AF2">
        <w:rPr>
          <w:rFonts w:ascii="Times New Roman" w:hAnsi="Times New Roman" w:cs="Times New Roman"/>
        </w:rPr>
        <w:t xml:space="preserve">» </w:t>
      </w:r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>объявляет</w:t>
      </w:r>
      <w:r w:rsidR="006649E5" w:rsidRPr="00205AF2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прием заявок о включении дворов</w:t>
      </w:r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>ых</w:t>
      </w:r>
      <w:r w:rsidR="006649E5" w:rsidRPr="00205AF2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и общественных территорий</w:t>
      </w:r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для участия</w:t>
      </w:r>
      <w:r w:rsidR="006649E5" w:rsidRPr="00205AF2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в программе «Формирование современной городской среды на территории городского поселения «</w:t>
      </w:r>
      <w:proofErr w:type="spellStart"/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>Жирекенкское</w:t>
      </w:r>
      <w:proofErr w:type="spellEnd"/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>»</w:t>
      </w:r>
      <w:r w:rsidR="006649E5" w:rsidRPr="00205AF2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на 201</w:t>
      </w:r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>9 год</w:t>
      </w:r>
      <w:r w:rsidR="006649E5" w:rsidRPr="00205AF2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» </w:t>
      </w:r>
    </w:p>
    <w:p w:rsidR="006649E5" w:rsidRPr="00205AF2" w:rsidRDefault="00114AD7" w:rsidP="00205A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Срок приема заявок  с 12</w:t>
      </w:r>
      <w:r w:rsidR="006649E5" w:rsidRPr="00205AF2">
        <w:rPr>
          <w:rFonts w:ascii="Times New Roman" w:hAnsi="Times New Roman" w:cs="Times New Roman"/>
          <w:shd w:val="clear" w:color="auto" w:fill="FFFFFF"/>
        </w:rPr>
        <w:t xml:space="preserve">.10.2018г по </w:t>
      </w:r>
      <w:r>
        <w:rPr>
          <w:rFonts w:ascii="Times New Roman" w:hAnsi="Times New Roman" w:cs="Times New Roman"/>
          <w:shd w:val="clear" w:color="auto" w:fill="FFFFFF"/>
        </w:rPr>
        <w:t>12</w:t>
      </w:r>
      <w:r w:rsidR="006649E5" w:rsidRPr="00205AF2">
        <w:rPr>
          <w:rFonts w:ascii="Times New Roman" w:hAnsi="Times New Roman" w:cs="Times New Roman"/>
          <w:shd w:val="clear" w:color="auto" w:fill="FFFFFF"/>
        </w:rPr>
        <w:t>.1</w:t>
      </w:r>
      <w:r w:rsidR="002666A1">
        <w:rPr>
          <w:rFonts w:ascii="Times New Roman" w:hAnsi="Times New Roman" w:cs="Times New Roman"/>
          <w:shd w:val="clear" w:color="auto" w:fill="FFFFFF"/>
        </w:rPr>
        <w:t>1</w:t>
      </w:r>
      <w:r w:rsidR="006649E5" w:rsidRPr="00205AF2">
        <w:rPr>
          <w:rFonts w:ascii="Times New Roman" w:hAnsi="Times New Roman" w:cs="Times New Roman"/>
          <w:shd w:val="clear" w:color="auto" w:fill="FFFFFF"/>
        </w:rPr>
        <w:t>.2018 года  включительно.</w:t>
      </w:r>
    </w:p>
    <w:p w:rsidR="006649E5" w:rsidRPr="00205AF2" w:rsidRDefault="006649E5" w:rsidP="00205AF2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Адрес для направления заявок: администрация  городского поселения «</w:t>
      </w:r>
      <w:proofErr w:type="spell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Жирекенское</w:t>
      </w:r>
      <w:proofErr w:type="spellEnd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»,  </w:t>
      </w:r>
      <w:proofErr w:type="spell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пгт</w:t>
      </w:r>
      <w:proofErr w:type="spellEnd"/>
      <w:proofErr w:type="gram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.</w:t>
      </w:r>
      <w:proofErr w:type="spellStart"/>
      <w:proofErr w:type="gramEnd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Жирекен</w:t>
      </w:r>
      <w:proofErr w:type="spellEnd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дом 15, кабинет № </w:t>
      </w:r>
      <w:r w:rsidR="00205AF2"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3 (приемная)</w:t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,1 этаж (ежедневно, кроме выходных и праздничных дней с 8 час. 00 мин. до 17 час. 00 мин., перерыв с 12 часов 00 минут до 13 часов 00 минут). 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r w:rsidRPr="00205AF2">
        <w:rPr>
          <w:rFonts w:ascii="Times New Roman" w:hAnsi="Times New Roman" w:cs="Times New Roman"/>
          <w:sz w:val="22"/>
          <w:szCs w:val="22"/>
        </w:rPr>
        <w:br/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подается в двух экземплярах с приложением следующих документов:</w:t>
      </w:r>
      <w:r w:rsidRPr="00205AF2">
        <w:rPr>
          <w:rFonts w:ascii="Times New Roman" w:hAnsi="Times New Roman" w:cs="Times New Roman"/>
          <w:sz w:val="22"/>
          <w:szCs w:val="22"/>
        </w:rPr>
        <w:t xml:space="preserve"> 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1. </w:t>
      </w:r>
      <w:proofErr w:type="gram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Оригиналы протоколов общих собраний собственников помещений в каждом многоквартирном доме с оригиналами листов голосования собственников,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информацию*: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1.1. решение об обращении с предложением по включению дворовой или общественной территории в муниципальную программу;</w:t>
      </w:r>
      <w:proofErr w:type="gramEnd"/>
      <w:r w:rsidR="00114AD7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1.2. перечень работ по благоустройству дворовой или общественной территории, сформированный исходя из минимального перечня работ по благоустройству;</w:t>
      </w:r>
      <w:r w:rsidR="00114AD7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1.3. перечень работ по благоустройству дворовой или общественной территории, сформированный из дополнительного перечня работ по благоустройству (в случае принятия такого решения заинтересованными лицами);</w:t>
      </w:r>
      <w:r w:rsidR="00114AD7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1.4. форма участия: финансовое и (или) трудовое (при выборе видов работ из дополнительного перечня работ);</w:t>
      </w:r>
      <w:proofErr w:type="gramEnd"/>
      <w:r w:rsidR="00114AD7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Pr="00205AF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1.5. решение о порядке сбора денежных средств на </w:t>
      </w:r>
      <w:proofErr w:type="spellStart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>софинансирование</w:t>
      </w:r>
      <w:proofErr w:type="spellEnd"/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видов работ, выполняемых в рамках дополнительного перечня работ (не менее 30% и не более 50% от стоимости мероприятия из дополнительного перечня работ) </w:t>
      </w:r>
      <w:r w:rsidR="00114AD7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Pr="00205A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решение о трудовом участии собственников в мероприятиях, выполняемых в рамках дополнительного перечня работ (не менее 30% и не более 50% от стоимости мероприятия из дополнительного перечня работ);</w:t>
      </w:r>
      <w:r w:rsidR="00114AD7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proofErr w:type="gramEnd"/>
    </w:p>
    <w:p w:rsidR="006649E5" w:rsidRPr="00205AF2" w:rsidRDefault="006649E5" w:rsidP="00205A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05AF2">
        <w:rPr>
          <w:rFonts w:ascii="Times New Roman" w:hAnsi="Times New Roman" w:cs="Times New Roman"/>
          <w:shd w:val="clear" w:color="auto" w:fill="FFFFFF"/>
        </w:rPr>
        <w:t>1.6. решение о приняти</w:t>
      </w:r>
      <w:proofErr w:type="gramStart"/>
      <w:r w:rsidRPr="00205AF2">
        <w:rPr>
          <w:rFonts w:ascii="Times New Roman" w:hAnsi="Times New Roman" w:cs="Times New Roman"/>
          <w:shd w:val="clear" w:color="auto" w:fill="FFFFFF"/>
        </w:rPr>
        <w:t>и(</w:t>
      </w:r>
      <w:proofErr w:type="gramEnd"/>
      <w:r w:rsidRPr="00205AF2">
        <w:rPr>
          <w:rFonts w:ascii="Times New Roman" w:hAnsi="Times New Roman" w:cs="Times New Roman"/>
          <w:shd w:val="clear" w:color="auto" w:fill="FFFFFF"/>
        </w:rPr>
        <w:t>непринятии) в состав общего имущества собственников помещений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программы;</w:t>
      </w:r>
      <w:r w:rsidR="00114AD7">
        <w:rPr>
          <w:rFonts w:ascii="Times New Roman" w:hAnsi="Times New Roman" w:cs="Times New Roman"/>
          <w:shd w:val="clear" w:color="auto" w:fill="FFFFFF"/>
        </w:rPr>
        <w:t>*</w:t>
      </w:r>
      <w:r w:rsidRPr="00205AF2">
        <w:rPr>
          <w:rFonts w:ascii="Times New Roman" w:hAnsi="Times New Roman" w:cs="Times New Roman"/>
        </w:rPr>
        <w:br/>
      </w:r>
      <w:r w:rsidRPr="00205AF2">
        <w:rPr>
          <w:rFonts w:ascii="Times New Roman" w:hAnsi="Times New Roman" w:cs="Times New Roman"/>
          <w:shd w:val="clear" w:color="auto" w:fill="FFFFFF"/>
        </w:rPr>
        <w:t>1.7. обязательство по осуществлению содержания оборудования, установленного на дворовой территории в результате реализации муниципальной программы;</w:t>
      </w:r>
      <w:r w:rsidR="00114AD7">
        <w:rPr>
          <w:rFonts w:ascii="Times New Roman" w:hAnsi="Times New Roman" w:cs="Times New Roman"/>
          <w:shd w:val="clear" w:color="auto" w:fill="FFFFFF"/>
        </w:rPr>
        <w:t>*</w:t>
      </w:r>
      <w:r w:rsidRPr="00205AF2">
        <w:rPr>
          <w:rFonts w:ascii="Times New Roman" w:hAnsi="Times New Roman" w:cs="Times New Roman"/>
        </w:rPr>
        <w:br/>
      </w:r>
      <w:r w:rsidRPr="00205AF2">
        <w:rPr>
          <w:rFonts w:ascii="Times New Roman" w:hAnsi="Times New Roman" w:cs="Times New Roman"/>
          <w:shd w:val="clear" w:color="auto" w:fill="FFFFFF"/>
        </w:rPr>
        <w:t xml:space="preserve">1.8.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205AF2">
        <w:rPr>
          <w:rFonts w:ascii="Times New Roman" w:hAnsi="Times New Roman" w:cs="Times New Roman"/>
          <w:shd w:val="clear" w:color="auto" w:fill="FFFFFF"/>
        </w:rPr>
        <w:t>дизайн-проекта</w:t>
      </w:r>
      <w:proofErr w:type="spellEnd"/>
      <w:proofErr w:type="gramEnd"/>
      <w:r w:rsidRPr="00205AF2">
        <w:rPr>
          <w:rFonts w:ascii="Times New Roman" w:hAnsi="Times New Roman" w:cs="Times New Roman"/>
          <w:shd w:val="clear" w:color="auto" w:fill="FFFFFF"/>
        </w:rPr>
        <w:t xml:space="preserve"> благоустройства дворовой или общественной территории, а также на участие в контроле, в том числе промежуточном, и приемке работ по благоустройству дворовой территории; </w:t>
      </w:r>
      <w:r w:rsidR="00114AD7">
        <w:rPr>
          <w:rFonts w:ascii="Times New Roman" w:hAnsi="Times New Roman" w:cs="Times New Roman"/>
          <w:shd w:val="clear" w:color="auto" w:fill="FFFFFF"/>
        </w:rPr>
        <w:t>*</w:t>
      </w:r>
    </w:p>
    <w:p w:rsidR="006649E5" w:rsidRPr="00205AF2" w:rsidRDefault="006649E5" w:rsidP="00205A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05AF2">
        <w:rPr>
          <w:rFonts w:ascii="Times New Roman" w:hAnsi="Times New Roman" w:cs="Times New Roman"/>
          <w:shd w:val="clear" w:color="auto" w:fill="FFFFFF"/>
        </w:rPr>
        <w:t>2. схема с границами территории, предлагаемой к благоустройству (при наличии);</w:t>
      </w:r>
      <w:r w:rsidRPr="00205AF2">
        <w:rPr>
          <w:rFonts w:ascii="Times New Roman" w:hAnsi="Times New Roman" w:cs="Times New Roman"/>
        </w:rPr>
        <w:br/>
      </w:r>
      <w:r w:rsidRPr="00205AF2">
        <w:rPr>
          <w:rFonts w:ascii="Times New Roman" w:hAnsi="Times New Roman" w:cs="Times New Roman"/>
          <w:shd w:val="clear" w:color="auto" w:fill="FFFFFF"/>
        </w:rPr>
        <w:t>3. копию проектно-сметной документации, в том числе локальные сметы (при наличии);</w:t>
      </w:r>
    </w:p>
    <w:p w:rsidR="006649E5" w:rsidRPr="00205AF2" w:rsidRDefault="006649E5" w:rsidP="00205A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05AF2">
        <w:rPr>
          <w:rFonts w:ascii="Times New Roman" w:hAnsi="Times New Roman" w:cs="Times New Roman"/>
          <w:shd w:val="clear" w:color="auto" w:fill="FFFFFF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6649E5" w:rsidRPr="00205AF2" w:rsidRDefault="006649E5" w:rsidP="00205A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05AF2">
        <w:rPr>
          <w:rFonts w:ascii="Times New Roman" w:hAnsi="Times New Roman" w:cs="Times New Roman"/>
          <w:shd w:val="clear" w:color="auto" w:fill="FFFFFF"/>
        </w:rPr>
        <w:t>5.Акт общего осмотра благоустройства и технического состояния дворовой территории;*</w:t>
      </w:r>
    </w:p>
    <w:p w:rsidR="006649E5" w:rsidRPr="00205AF2" w:rsidRDefault="006649E5" w:rsidP="00205AF2">
      <w:pPr>
        <w:spacing w:after="0" w:line="240" w:lineRule="auto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205AF2">
        <w:rPr>
          <w:rFonts w:ascii="Times New Roman" w:hAnsi="Times New Roman" w:cs="Times New Roman"/>
          <w:shd w:val="clear" w:color="auto" w:fill="FFFFFF"/>
        </w:rPr>
        <w:t>6. Дефектный акт на данную придомовую территорию.</w:t>
      </w:r>
      <w:r w:rsidRPr="00205AF2">
        <w:rPr>
          <w:rFonts w:ascii="Times New Roman" w:hAnsi="Times New Roman" w:cs="Times New Roman"/>
          <w:shd w:val="clear" w:color="auto" w:fill="FFFFFF"/>
          <w:vertAlign w:val="superscript"/>
        </w:rPr>
        <w:t>*</w:t>
      </w:r>
    </w:p>
    <w:p w:rsidR="006649E5" w:rsidRPr="00205AF2" w:rsidRDefault="006649E5" w:rsidP="00205AF2">
      <w:pPr>
        <w:pStyle w:val="ConsPlusNormal"/>
        <w:tabs>
          <w:tab w:val="left" w:pos="1134"/>
        </w:tabs>
        <w:adjustRightInd w:val="0"/>
        <w:jc w:val="both"/>
        <w:rPr>
          <w:rFonts w:ascii="Times New Roman" w:hAnsi="Times New Roman" w:cs="Times New Roman"/>
          <w:szCs w:val="22"/>
        </w:rPr>
      </w:pPr>
      <w:r w:rsidRPr="00205AF2">
        <w:rPr>
          <w:rFonts w:ascii="Times New Roman" w:hAnsi="Times New Roman" w:cs="Times New Roman"/>
          <w:szCs w:val="22"/>
        </w:rPr>
        <w:t xml:space="preserve">7. 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</w:t>
      </w:r>
      <w:proofErr w:type="gramStart"/>
      <w:r w:rsidRPr="00205AF2">
        <w:rPr>
          <w:rFonts w:ascii="Times New Roman" w:hAnsi="Times New Roman" w:cs="Times New Roman"/>
          <w:szCs w:val="22"/>
        </w:rPr>
        <w:t>за</w:t>
      </w:r>
      <w:proofErr w:type="gramEnd"/>
      <w:r w:rsidRPr="00205AF2">
        <w:rPr>
          <w:rFonts w:ascii="Times New Roman" w:hAnsi="Times New Roman" w:cs="Times New Roman"/>
          <w:szCs w:val="22"/>
        </w:rPr>
        <w:t xml:space="preserve"> последние 12 месяцев.*</w:t>
      </w:r>
    </w:p>
    <w:p w:rsidR="006649E5" w:rsidRPr="00205AF2" w:rsidRDefault="006649E5" w:rsidP="00205AF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  <w:r w:rsidRPr="00205AF2">
        <w:rPr>
          <w:rFonts w:ascii="Times New Roman" w:hAnsi="Times New Roman" w:cs="Times New Roman"/>
          <w:szCs w:val="22"/>
        </w:rPr>
        <w:t>Пункты, отмеченные знаком «*» - обязательны к представлению в составе заявки.</w:t>
      </w:r>
    </w:p>
    <w:p w:rsidR="006649E5" w:rsidRPr="00205AF2" w:rsidRDefault="006649E5" w:rsidP="00205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AF2">
        <w:rPr>
          <w:rFonts w:ascii="Times New Roman" w:hAnsi="Times New Roman" w:cs="Times New Roman"/>
        </w:rPr>
        <w:t>Ответственность за достоверность представляемых документов и информации, содержащейся в них, несут собственники помещений в МКД.</w:t>
      </w:r>
    </w:p>
    <w:p w:rsidR="006649E5" w:rsidRPr="00205AF2" w:rsidRDefault="006649E5" w:rsidP="00205AF2">
      <w:pPr>
        <w:pStyle w:val="a4"/>
        <w:ind w:right="72"/>
        <w:jc w:val="both"/>
        <w:rPr>
          <w:b w:val="0"/>
          <w:bCs/>
          <w:sz w:val="22"/>
          <w:szCs w:val="22"/>
        </w:rPr>
      </w:pPr>
      <w:r w:rsidRPr="00205AF2">
        <w:rPr>
          <w:b w:val="0"/>
          <w:iCs/>
          <w:sz w:val="22"/>
          <w:szCs w:val="22"/>
        </w:rPr>
        <w:t>Официальный сайт, на котором размещена информация:</w:t>
      </w:r>
      <w:r w:rsidRPr="00205AF2">
        <w:rPr>
          <w:b w:val="0"/>
          <w:sz w:val="22"/>
          <w:szCs w:val="22"/>
        </w:rPr>
        <w:t xml:space="preserve"> </w:t>
      </w:r>
      <w:hyperlink r:id="rId4" w:history="1">
        <w:r w:rsidRPr="00205AF2">
          <w:rPr>
            <w:rStyle w:val="a3"/>
            <w:b w:val="0"/>
            <w:color w:val="auto"/>
            <w:sz w:val="22"/>
            <w:szCs w:val="22"/>
            <w:lang w:val="en-US"/>
          </w:rPr>
          <w:t>www</w:t>
        </w:r>
        <w:r w:rsidRPr="00205AF2">
          <w:rPr>
            <w:rStyle w:val="a3"/>
            <w:b w:val="0"/>
            <w:color w:val="auto"/>
            <w:sz w:val="22"/>
            <w:szCs w:val="22"/>
          </w:rPr>
          <w:t>.Жирекен.рф</w:t>
        </w:r>
      </w:hyperlink>
      <w:r w:rsidRPr="00205AF2">
        <w:rPr>
          <w:b w:val="0"/>
          <w:sz w:val="22"/>
          <w:szCs w:val="22"/>
        </w:rPr>
        <w:t>.</w:t>
      </w:r>
      <w:r w:rsidRPr="00205AF2">
        <w:rPr>
          <w:b w:val="0"/>
          <w:bCs/>
          <w:sz w:val="22"/>
          <w:szCs w:val="22"/>
        </w:rPr>
        <w:t xml:space="preserve"> на главной странице  в разделе «</w:t>
      </w:r>
      <w:r w:rsidR="00205AF2" w:rsidRPr="00205AF2">
        <w:rPr>
          <w:b w:val="0"/>
          <w:bCs/>
          <w:sz w:val="22"/>
          <w:szCs w:val="22"/>
        </w:rPr>
        <w:t>Формирование современной городской среды</w:t>
      </w:r>
      <w:r w:rsidRPr="00205AF2">
        <w:rPr>
          <w:b w:val="0"/>
          <w:bCs/>
          <w:sz w:val="22"/>
          <w:szCs w:val="22"/>
        </w:rPr>
        <w:t xml:space="preserve">», </w:t>
      </w:r>
      <w:r w:rsidRPr="00205AF2">
        <w:rPr>
          <w:b w:val="0"/>
          <w:sz w:val="22"/>
          <w:szCs w:val="22"/>
        </w:rPr>
        <w:t>по всем вопросам  и документации можно обратиться лично в администрацию городского поселения «</w:t>
      </w:r>
      <w:proofErr w:type="spellStart"/>
      <w:r w:rsidRPr="00205AF2">
        <w:rPr>
          <w:b w:val="0"/>
          <w:sz w:val="22"/>
          <w:szCs w:val="22"/>
        </w:rPr>
        <w:t>Жирекенское</w:t>
      </w:r>
      <w:proofErr w:type="spellEnd"/>
      <w:r w:rsidRPr="00205AF2">
        <w:rPr>
          <w:b w:val="0"/>
          <w:sz w:val="22"/>
          <w:szCs w:val="22"/>
        </w:rPr>
        <w:t>» - кабинет №1</w:t>
      </w:r>
      <w:r w:rsidR="00205AF2" w:rsidRPr="00205AF2">
        <w:rPr>
          <w:b w:val="0"/>
          <w:sz w:val="22"/>
          <w:szCs w:val="22"/>
        </w:rPr>
        <w:t>2</w:t>
      </w:r>
      <w:r w:rsidR="00205AF2">
        <w:rPr>
          <w:b w:val="0"/>
          <w:sz w:val="22"/>
          <w:szCs w:val="22"/>
        </w:rPr>
        <w:t xml:space="preserve">, </w:t>
      </w:r>
      <w:r w:rsidR="00205AF2" w:rsidRPr="00205AF2">
        <w:rPr>
          <w:b w:val="0"/>
          <w:sz w:val="22"/>
          <w:szCs w:val="22"/>
        </w:rPr>
        <w:t>2</w:t>
      </w:r>
      <w:r w:rsidRPr="00205AF2">
        <w:rPr>
          <w:b w:val="0"/>
          <w:sz w:val="22"/>
          <w:szCs w:val="22"/>
        </w:rPr>
        <w:t xml:space="preserve"> этаж. </w:t>
      </w:r>
      <w:r w:rsidRPr="00205AF2">
        <w:rPr>
          <w:b w:val="0"/>
          <w:bCs/>
          <w:sz w:val="22"/>
          <w:szCs w:val="22"/>
        </w:rPr>
        <w:t>Контактный телефон 8 (30265) 66-</w:t>
      </w:r>
      <w:r w:rsidR="00205AF2" w:rsidRPr="00205AF2">
        <w:rPr>
          <w:b w:val="0"/>
          <w:bCs/>
          <w:sz w:val="22"/>
          <w:szCs w:val="22"/>
        </w:rPr>
        <w:t>2-12</w:t>
      </w:r>
      <w:r w:rsidRPr="00205AF2">
        <w:rPr>
          <w:b w:val="0"/>
          <w:bCs/>
          <w:sz w:val="22"/>
          <w:szCs w:val="22"/>
        </w:rPr>
        <w:t xml:space="preserve">. </w:t>
      </w:r>
    </w:p>
    <w:p w:rsidR="006649E5" w:rsidRPr="00205AF2" w:rsidRDefault="006649E5" w:rsidP="00205AF2">
      <w:pPr>
        <w:pStyle w:val="a4"/>
        <w:ind w:right="72"/>
        <w:jc w:val="both"/>
        <w:rPr>
          <w:b w:val="0"/>
          <w:bCs/>
          <w:sz w:val="22"/>
          <w:szCs w:val="22"/>
        </w:rPr>
      </w:pPr>
      <w:r w:rsidRPr="00205AF2">
        <w:rPr>
          <w:b w:val="0"/>
          <w:bCs/>
          <w:sz w:val="22"/>
          <w:szCs w:val="22"/>
        </w:rPr>
        <w:t xml:space="preserve">Начальник отдела </w:t>
      </w:r>
      <w:r w:rsidR="00205AF2" w:rsidRPr="00205AF2">
        <w:rPr>
          <w:b w:val="0"/>
          <w:bCs/>
          <w:sz w:val="22"/>
          <w:szCs w:val="22"/>
        </w:rPr>
        <w:t>земельно-имущественных отношений</w:t>
      </w:r>
      <w:r w:rsidRPr="00205AF2">
        <w:rPr>
          <w:b w:val="0"/>
          <w:bCs/>
          <w:sz w:val="22"/>
          <w:szCs w:val="22"/>
        </w:rPr>
        <w:t xml:space="preserve"> </w:t>
      </w:r>
      <w:r w:rsidR="00205AF2" w:rsidRPr="00205AF2">
        <w:rPr>
          <w:b w:val="0"/>
          <w:bCs/>
          <w:sz w:val="22"/>
          <w:szCs w:val="22"/>
        </w:rPr>
        <w:t>–</w:t>
      </w:r>
      <w:r w:rsidRPr="00205AF2">
        <w:rPr>
          <w:b w:val="0"/>
          <w:bCs/>
          <w:sz w:val="22"/>
          <w:szCs w:val="22"/>
        </w:rPr>
        <w:t xml:space="preserve"> </w:t>
      </w:r>
      <w:proofErr w:type="spellStart"/>
      <w:r w:rsidR="00205AF2" w:rsidRPr="00205AF2">
        <w:rPr>
          <w:b w:val="0"/>
          <w:bCs/>
          <w:sz w:val="22"/>
          <w:szCs w:val="22"/>
        </w:rPr>
        <w:t>Бутина</w:t>
      </w:r>
      <w:proofErr w:type="spellEnd"/>
      <w:r w:rsidR="00205AF2" w:rsidRPr="00205AF2">
        <w:rPr>
          <w:b w:val="0"/>
          <w:bCs/>
          <w:sz w:val="22"/>
          <w:szCs w:val="22"/>
        </w:rPr>
        <w:t xml:space="preserve"> Светлана Васильевна</w:t>
      </w:r>
      <w:r w:rsidRPr="00205AF2">
        <w:rPr>
          <w:b w:val="0"/>
          <w:bCs/>
          <w:sz w:val="22"/>
          <w:szCs w:val="22"/>
        </w:rPr>
        <w:t>.</w:t>
      </w:r>
    </w:p>
    <w:p w:rsidR="00205AF2" w:rsidRPr="00205AF2" w:rsidRDefault="00205AF2" w:rsidP="00205AF2">
      <w:pPr>
        <w:pStyle w:val="a4"/>
        <w:ind w:right="72"/>
        <w:jc w:val="both"/>
        <w:rPr>
          <w:b w:val="0"/>
          <w:bCs/>
          <w:sz w:val="22"/>
          <w:szCs w:val="22"/>
        </w:rPr>
      </w:pPr>
    </w:p>
    <w:p w:rsidR="00E46CAC" w:rsidRPr="00205AF2" w:rsidRDefault="00E46CAC"/>
    <w:sectPr w:rsidR="00E46CAC" w:rsidRPr="00205AF2" w:rsidSect="00205AF2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49E5"/>
    <w:rsid w:val="00114AD7"/>
    <w:rsid w:val="00205AF2"/>
    <w:rsid w:val="002666A1"/>
    <w:rsid w:val="006649E5"/>
    <w:rsid w:val="00A7580E"/>
    <w:rsid w:val="00E4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49E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49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649E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66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4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664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6;&#1080;&#1088;&#1077;&#1082;&#1077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2018-10-11T05:46:00Z</cp:lastPrinted>
  <dcterms:created xsi:type="dcterms:W3CDTF">2018-10-11T02:53:00Z</dcterms:created>
  <dcterms:modified xsi:type="dcterms:W3CDTF">2018-10-11T06:48:00Z</dcterms:modified>
</cp:coreProperties>
</file>